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EA" w:rsidRDefault="00522AEA" w:rsidP="007D13D9">
      <w:pPr>
        <w:spacing w:after="0"/>
        <w:jc w:val="center"/>
      </w:pPr>
    </w:p>
    <w:p w:rsidR="00A85CDC" w:rsidRDefault="00F6564D" w:rsidP="007D13D9">
      <w:pPr>
        <w:spacing w:after="0"/>
        <w:jc w:val="center"/>
      </w:pPr>
      <w:bookmarkStart w:id="0" w:name="_GoBack"/>
      <w:bookmarkEnd w:id="0"/>
      <w:r>
        <w:t>MINUTES</w:t>
      </w:r>
    </w:p>
    <w:p w:rsidR="00FA32A0" w:rsidRDefault="00F500EA" w:rsidP="00EC6B7F">
      <w:pPr>
        <w:spacing w:after="0"/>
        <w:jc w:val="center"/>
      </w:pPr>
      <w:r>
        <w:t xml:space="preserve">NOVEMBER </w:t>
      </w:r>
      <w:r w:rsidR="00006290">
        <w:t>6</w:t>
      </w:r>
      <w:r>
        <w:t>,</w:t>
      </w:r>
      <w:r w:rsidR="00767C4E">
        <w:t xml:space="preserve"> </w:t>
      </w:r>
      <w:r w:rsidR="00EC6B7F">
        <w:t>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7A6294" w:rsidP="006F608A">
      <w:pPr>
        <w:spacing w:after="0"/>
        <w:jc w:val="center"/>
      </w:pPr>
      <w:r>
        <w:t>7:00 PM COUNCIL MEETING</w:t>
      </w:r>
    </w:p>
    <w:p w:rsidR="000F42C8" w:rsidRDefault="000F42C8" w:rsidP="006F608A">
      <w:pPr>
        <w:spacing w:after="0"/>
        <w:jc w:val="center"/>
      </w:pPr>
    </w:p>
    <w:p w:rsidR="000F42C8" w:rsidRPr="000F42C8" w:rsidRDefault="000F42C8" w:rsidP="006F608A">
      <w:pPr>
        <w:spacing w:after="0"/>
        <w:jc w:val="center"/>
        <w:rPr>
          <w:b/>
        </w:rPr>
      </w:pPr>
      <w:r w:rsidRPr="000F42C8">
        <w:rPr>
          <w:b/>
        </w:rPr>
        <w:t>WORK SHOP</w:t>
      </w:r>
    </w:p>
    <w:p w:rsidR="00D479B2" w:rsidRDefault="00D479B2" w:rsidP="006F608A">
      <w:pPr>
        <w:spacing w:after="0"/>
        <w:jc w:val="center"/>
        <w:rPr>
          <w:b/>
        </w:rPr>
      </w:pPr>
    </w:p>
    <w:p w:rsidR="000F42C8" w:rsidRDefault="000F42C8" w:rsidP="00F56618">
      <w:pPr>
        <w:pStyle w:val="ListParagraph"/>
        <w:numPr>
          <w:ilvl w:val="0"/>
          <w:numId w:val="5"/>
        </w:numPr>
        <w:spacing w:after="0"/>
        <w:jc w:val="both"/>
      </w:pPr>
      <w:r w:rsidRPr="000F42C8">
        <w:t>City Manager, Harold Simmons, addressed council suggesting a moratorium on residential subdivision development for 6 months.</w:t>
      </w:r>
      <w:r w:rsidR="00672887">
        <w:t xml:space="preserve"> Per City Attorney, City is not required to accept annexation requests. </w:t>
      </w:r>
    </w:p>
    <w:p w:rsidR="000F42C8" w:rsidRDefault="000F42C8" w:rsidP="000F42C8">
      <w:pPr>
        <w:pStyle w:val="ListParagraph"/>
        <w:spacing w:after="0"/>
      </w:pPr>
    </w:p>
    <w:p w:rsidR="000F42C8" w:rsidRDefault="000F42C8" w:rsidP="00F56618">
      <w:pPr>
        <w:pStyle w:val="ListParagraph"/>
        <w:numPr>
          <w:ilvl w:val="0"/>
          <w:numId w:val="5"/>
        </w:numPr>
        <w:spacing w:after="0"/>
      </w:pPr>
      <w:r>
        <w:t xml:space="preserve">City Engineer, Dana Johnson, addressed council regarding several text amendments. </w:t>
      </w:r>
    </w:p>
    <w:p w:rsidR="000F42C8" w:rsidRPr="000F42C8" w:rsidRDefault="000F42C8" w:rsidP="00F56618">
      <w:pPr>
        <w:pStyle w:val="NormalWeb"/>
        <w:numPr>
          <w:ilvl w:val="0"/>
          <w:numId w:val="7"/>
        </w:numPr>
        <w:spacing w:beforeAutospacing="0" w:after="0" w:afterAutospacing="0" w:line="216" w:lineRule="auto"/>
        <w:rPr>
          <w:rFonts w:asciiTheme="minorHAnsi" w:hAnsiTheme="minorHAnsi" w:cstheme="minorHAnsi"/>
          <w:b/>
          <w:sz w:val="22"/>
          <w:szCs w:val="22"/>
        </w:rPr>
      </w:pPr>
      <w:r w:rsidRPr="000F42C8">
        <w:rPr>
          <w:rFonts w:asciiTheme="minorHAnsi" w:hAnsiTheme="minorHAnsi" w:cstheme="minorHAnsi"/>
          <w:b/>
          <w:sz w:val="22"/>
          <w:szCs w:val="22"/>
        </w:rPr>
        <w:t>Ordinance No. 23-06 Zoning Procedure Laws; HB1405 Effective July 2023</w:t>
      </w:r>
    </w:p>
    <w:p w:rsidR="0024482B" w:rsidRDefault="000F42C8" w:rsidP="0024482B">
      <w:pPr>
        <w:pStyle w:val="NormalWeb"/>
        <w:spacing w:beforeAutospacing="0" w:after="0" w:afterAutospacing="0" w:line="216" w:lineRule="auto"/>
        <w:ind w:left="720"/>
        <w:jc w:val="both"/>
        <w:rPr>
          <w:sz w:val="22"/>
          <w:szCs w:val="22"/>
        </w:rPr>
      </w:pPr>
      <w:r w:rsidRPr="004B040C">
        <w:rPr>
          <w:rFonts w:asciiTheme="minorHAnsi" w:eastAsiaTheme="minorEastAsia" w:hAnsiTheme="minorHAnsi" w:cstheme="minorBidi"/>
          <w:color w:val="000000" w:themeColor="text1"/>
          <w:kern w:val="24"/>
          <w:sz w:val="22"/>
          <w:szCs w:val="22"/>
        </w:rPr>
        <w:t xml:space="preserve">Addresses State Law Compliance; </w:t>
      </w:r>
      <w:r w:rsidRPr="000F42C8">
        <w:rPr>
          <w:rFonts w:asciiTheme="minorHAnsi" w:eastAsiaTheme="minorEastAsia" w:hAnsiTheme="minorHAnsi" w:cstheme="minorHAnsi"/>
          <w:color w:val="000000" w:themeColor="text1"/>
          <w:kern w:val="24"/>
          <w:sz w:val="22"/>
          <w:szCs w:val="22"/>
        </w:rPr>
        <w:t>Applies to Mayor and Council</w:t>
      </w:r>
      <w:r w:rsidRPr="004B040C">
        <w:rPr>
          <w:rFonts w:asciiTheme="minorHAnsi" w:eastAsiaTheme="minorEastAsia" w:hAnsiTheme="minorHAnsi" w:cstheme="minorHAnsi"/>
          <w:color w:val="000000" w:themeColor="text1"/>
          <w:kern w:val="24"/>
          <w:sz w:val="22"/>
          <w:szCs w:val="22"/>
        </w:rPr>
        <w:t xml:space="preserve">, officers, boards, or agencies; </w:t>
      </w:r>
      <w:r w:rsidRPr="000F42C8">
        <w:rPr>
          <w:rFonts w:asciiTheme="minorHAnsi" w:eastAsiaTheme="minorEastAsia" w:hAnsiTheme="minorHAnsi" w:cstheme="minorHAnsi"/>
          <w:color w:val="000000" w:themeColor="text1"/>
          <w:kern w:val="24"/>
          <w:sz w:val="22"/>
          <w:szCs w:val="22"/>
        </w:rPr>
        <w:t>Adds STANDARDS to consider for appeals</w:t>
      </w:r>
      <w:r w:rsidRPr="004B040C">
        <w:rPr>
          <w:rFonts w:asciiTheme="minorHAnsi" w:eastAsiaTheme="minorEastAsia" w:hAnsiTheme="minorHAnsi" w:cstheme="minorHAnsi"/>
          <w:color w:val="000000" w:themeColor="text1"/>
          <w:kern w:val="24"/>
          <w:sz w:val="22"/>
          <w:szCs w:val="22"/>
        </w:rPr>
        <w:t xml:space="preserve">; </w:t>
      </w:r>
      <w:r w:rsidRPr="000F42C8">
        <w:rPr>
          <w:rFonts w:asciiTheme="minorHAnsi" w:eastAsiaTheme="minorEastAsia" w:hAnsiTheme="minorHAnsi" w:cstheme="minorHAnsi"/>
          <w:color w:val="000000" w:themeColor="text1"/>
          <w:kern w:val="24"/>
          <w:sz w:val="22"/>
          <w:szCs w:val="22"/>
        </w:rPr>
        <w:t>PUBLIC NOTICE REQUIREMENTS and DEFINES appeal process:</w:t>
      </w:r>
      <w:r w:rsidR="004B040C" w:rsidRPr="004B040C">
        <w:rPr>
          <w:rFonts w:asciiTheme="minorHAnsi" w:eastAsiaTheme="minorEastAsia" w:hAnsiTheme="minorHAnsi" w:cstheme="minorHAnsi"/>
          <w:color w:val="000000" w:themeColor="text1"/>
          <w:kern w:val="24"/>
          <w:sz w:val="22"/>
          <w:szCs w:val="22"/>
        </w:rPr>
        <w:t xml:space="preserve"> </w:t>
      </w:r>
      <w:r w:rsidR="00730C8B" w:rsidRPr="004B040C">
        <w:rPr>
          <w:rFonts w:asciiTheme="minorHAnsi" w:eastAsiaTheme="minorEastAsia" w:hAnsiTheme="minorHAnsi"/>
          <w:color w:val="000000" w:themeColor="text1"/>
          <w:kern w:val="24"/>
          <w:sz w:val="22"/>
          <w:szCs w:val="22"/>
        </w:rPr>
        <w:t>V</w:t>
      </w:r>
      <w:r w:rsidRPr="000F42C8">
        <w:rPr>
          <w:rFonts w:asciiTheme="minorHAnsi" w:eastAsiaTheme="minorEastAsia" w:hAnsiTheme="minorHAnsi"/>
          <w:color w:val="000000" w:themeColor="text1"/>
          <w:kern w:val="24"/>
          <w:sz w:val="22"/>
          <w:szCs w:val="22"/>
        </w:rPr>
        <w:t>ariances, Special Use Permi</w:t>
      </w:r>
      <w:r w:rsidR="004B040C" w:rsidRPr="004B040C">
        <w:rPr>
          <w:rFonts w:asciiTheme="minorHAnsi" w:eastAsiaTheme="minorEastAsia" w:hAnsiTheme="minorHAnsi"/>
          <w:color w:val="000000" w:themeColor="text1"/>
          <w:kern w:val="24"/>
          <w:sz w:val="22"/>
          <w:szCs w:val="22"/>
        </w:rPr>
        <w:t xml:space="preserve">ts, Administrative, and Appeals; </w:t>
      </w:r>
      <w:r w:rsidRPr="000F42C8">
        <w:rPr>
          <w:rFonts w:asciiTheme="minorHAnsi" w:eastAsiaTheme="minorEastAsia" w:hAnsiTheme="minorHAnsi"/>
          <w:color w:val="000000" w:themeColor="text1"/>
          <w:kern w:val="24"/>
          <w:sz w:val="22"/>
          <w:szCs w:val="22"/>
        </w:rPr>
        <w:t>Allowing multifam</w:t>
      </w:r>
      <w:r w:rsidR="004B040C" w:rsidRPr="004B040C">
        <w:rPr>
          <w:rFonts w:asciiTheme="minorHAnsi" w:eastAsiaTheme="minorEastAsia" w:hAnsiTheme="minorHAnsi"/>
          <w:color w:val="000000" w:themeColor="text1"/>
          <w:kern w:val="24"/>
          <w:sz w:val="22"/>
          <w:szCs w:val="22"/>
        </w:rPr>
        <w:t xml:space="preserve">ily use in single family zoning; </w:t>
      </w:r>
      <w:r w:rsidRPr="000F42C8">
        <w:rPr>
          <w:rFonts w:asciiTheme="minorHAnsi" w:eastAsiaTheme="minorEastAsia" w:hAnsiTheme="minorHAnsi"/>
          <w:color w:val="000000" w:themeColor="text1"/>
          <w:kern w:val="24"/>
          <w:sz w:val="22"/>
          <w:szCs w:val="22"/>
        </w:rPr>
        <w:t>Blanket deviations from zoning ordinance</w:t>
      </w:r>
      <w:r w:rsidR="004B040C" w:rsidRPr="004B040C">
        <w:rPr>
          <w:rFonts w:asciiTheme="minorHAnsi" w:eastAsiaTheme="minorEastAsia" w:hAnsiTheme="minorHAnsi"/>
          <w:color w:val="000000" w:themeColor="text1"/>
          <w:kern w:val="24"/>
          <w:sz w:val="22"/>
          <w:szCs w:val="22"/>
        </w:rPr>
        <w:t xml:space="preserve">; </w:t>
      </w:r>
      <w:r w:rsidRPr="000F42C8">
        <w:rPr>
          <w:rFonts w:asciiTheme="minorHAnsi" w:eastAsiaTheme="minorEastAsia" w:hAnsiTheme="minorHAnsi"/>
          <w:color w:val="000000" w:themeColor="text1"/>
          <w:kern w:val="24"/>
          <w:sz w:val="22"/>
          <w:szCs w:val="22"/>
        </w:rPr>
        <w:t>Abolishing single family zoning</w:t>
      </w:r>
      <w:r w:rsidR="004B040C" w:rsidRPr="004B040C">
        <w:rPr>
          <w:rFonts w:asciiTheme="minorHAnsi" w:eastAsiaTheme="minorEastAsia" w:hAnsiTheme="minorHAnsi"/>
          <w:color w:val="000000" w:themeColor="text1"/>
          <w:kern w:val="24"/>
          <w:sz w:val="22"/>
          <w:szCs w:val="22"/>
        </w:rPr>
        <w:t xml:space="preserve">; </w:t>
      </w:r>
      <w:r w:rsidRPr="000F42C8">
        <w:rPr>
          <w:rFonts w:asciiTheme="minorHAnsi" w:eastAsiaTheme="minorEastAsia" w:hAnsiTheme="minorHAnsi"/>
          <w:color w:val="000000" w:themeColor="text1"/>
          <w:kern w:val="24"/>
          <w:sz w:val="22"/>
          <w:szCs w:val="22"/>
        </w:rPr>
        <w:t>Rezoning all single family</w:t>
      </w:r>
      <w:r w:rsidR="004B040C">
        <w:rPr>
          <w:sz w:val="22"/>
          <w:szCs w:val="22"/>
        </w:rPr>
        <w:t>.</w:t>
      </w:r>
      <w:r w:rsidRPr="000F42C8">
        <w:rPr>
          <w:sz w:val="22"/>
          <w:szCs w:val="22"/>
        </w:rPr>
        <w:t xml:space="preserve"> </w:t>
      </w:r>
    </w:p>
    <w:p w:rsidR="0024482B" w:rsidRPr="004B040C" w:rsidRDefault="0024482B" w:rsidP="0024482B">
      <w:pPr>
        <w:pStyle w:val="NormalWeb"/>
        <w:spacing w:beforeAutospacing="0" w:after="0" w:afterAutospacing="0" w:line="216" w:lineRule="auto"/>
        <w:ind w:left="720"/>
        <w:jc w:val="both"/>
        <w:rPr>
          <w:sz w:val="22"/>
          <w:szCs w:val="22"/>
        </w:rPr>
      </w:pPr>
    </w:p>
    <w:p w:rsidR="000F42C8" w:rsidRPr="00F56618" w:rsidRDefault="00F56618" w:rsidP="00F56618">
      <w:pPr>
        <w:pStyle w:val="ListParagraph"/>
        <w:numPr>
          <w:ilvl w:val="0"/>
          <w:numId w:val="7"/>
        </w:numPr>
        <w:spacing w:after="0"/>
        <w:rPr>
          <w:b/>
        </w:rPr>
      </w:pPr>
      <w:r w:rsidRPr="00F56618">
        <w:rPr>
          <w:b/>
        </w:rPr>
        <w:t>Ordinance No. 23-05 Portable On Demand Storage Units (PODS)</w:t>
      </w:r>
    </w:p>
    <w:p w:rsidR="00F56618" w:rsidRDefault="00F56618" w:rsidP="00F56618">
      <w:pPr>
        <w:pStyle w:val="NormalWeb"/>
        <w:spacing w:beforeAutospacing="0" w:after="0" w:afterAutospacing="0" w:line="216" w:lineRule="auto"/>
        <w:ind w:left="720"/>
        <w:rPr>
          <w:rFonts w:asciiTheme="minorHAnsi" w:hAnsiTheme="minorHAnsi"/>
          <w:sz w:val="22"/>
          <w:szCs w:val="22"/>
        </w:rPr>
      </w:pPr>
      <w:r w:rsidRPr="00F56618">
        <w:rPr>
          <w:rFonts w:asciiTheme="minorHAnsi" w:hAnsiTheme="minorHAnsi"/>
          <w:sz w:val="22"/>
          <w:szCs w:val="22"/>
        </w:rPr>
        <w:t>Specifies placement, size, number, and max time allowed (90 days), specifies cannot be used as dwelling, establish permit</w:t>
      </w:r>
      <w:r w:rsidR="0024482B">
        <w:rPr>
          <w:rFonts w:asciiTheme="minorHAnsi" w:hAnsiTheme="minorHAnsi"/>
          <w:sz w:val="22"/>
          <w:szCs w:val="22"/>
        </w:rPr>
        <w:t>s</w:t>
      </w:r>
      <w:r w:rsidRPr="00F56618">
        <w:rPr>
          <w:rFonts w:asciiTheme="minorHAnsi" w:hAnsiTheme="minorHAnsi"/>
          <w:sz w:val="22"/>
          <w:szCs w:val="22"/>
        </w:rPr>
        <w:t xml:space="preserve">, inspection and penalty. </w:t>
      </w:r>
    </w:p>
    <w:p w:rsidR="0024482B" w:rsidRDefault="0024482B" w:rsidP="00F56618">
      <w:pPr>
        <w:pStyle w:val="NormalWeb"/>
        <w:spacing w:beforeAutospacing="0" w:after="0" w:afterAutospacing="0" w:line="216" w:lineRule="auto"/>
        <w:ind w:left="720"/>
        <w:rPr>
          <w:rFonts w:asciiTheme="minorHAnsi" w:hAnsiTheme="minorHAnsi"/>
          <w:sz w:val="22"/>
          <w:szCs w:val="22"/>
        </w:rPr>
      </w:pPr>
    </w:p>
    <w:p w:rsidR="00CB3182" w:rsidRPr="00D77FB2" w:rsidRDefault="00D77FB2" w:rsidP="00D77FB2">
      <w:pPr>
        <w:pStyle w:val="NormalWeb"/>
        <w:numPr>
          <w:ilvl w:val="0"/>
          <w:numId w:val="7"/>
        </w:numPr>
        <w:spacing w:beforeAutospacing="0" w:after="0" w:afterAutospacing="0" w:line="216" w:lineRule="auto"/>
        <w:rPr>
          <w:rFonts w:asciiTheme="minorHAnsi" w:hAnsiTheme="minorHAnsi"/>
          <w:b/>
          <w:sz w:val="22"/>
          <w:szCs w:val="22"/>
        </w:rPr>
      </w:pPr>
      <w:r w:rsidRPr="00D77FB2">
        <w:rPr>
          <w:rFonts w:asciiTheme="minorHAnsi" w:hAnsiTheme="minorHAnsi"/>
          <w:b/>
          <w:sz w:val="22"/>
          <w:szCs w:val="22"/>
        </w:rPr>
        <w:t xml:space="preserve">Ordinance No. 23-07 Commercial </w:t>
      </w:r>
      <w:proofErr w:type="spellStart"/>
      <w:r w:rsidRPr="00D77FB2">
        <w:rPr>
          <w:rFonts w:asciiTheme="minorHAnsi" w:hAnsiTheme="minorHAnsi"/>
          <w:b/>
          <w:sz w:val="22"/>
          <w:szCs w:val="22"/>
        </w:rPr>
        <w:t>Cooridor</w:t>
      </w:r>
      <w:proofErr w:type="spellEnd"/>
      <w:r w:rsidRPr="00D77FB2">
        <w:rPr>
          <w:rFonts w:asciiTheme="minorHAnsi" w:hAnsiTheme="minorHAnsi"/>
          <w:b/>
          <w:sz w:val="22"/>
          <w:szCs w:val="22"/>
        </w:rPr>
        <w:t xml:space="preserve"> Overlay</w:t>
      </w:r>
    </w:p>
    <w:p w:rsidR="00D77FB2" w:rsidRDefault="00D77FB2" w:rsidP="0024482B">
      <w:pPr>
        <w:spacing w:before="100" w:after="0" w:line="216" w:lineRule="auto"/>
        <w:ind w:left="720"/>
        <w:rPr>
          <w:rFonts w:eastAsiaTheme="minorEastAsia" w:hAnsi="Calibri"/>
          <w:color w:val="000000" w:themeColor="text1"/>
          <w:kern w:val="24"/>
        </w:rPr>
      </w:pPr>
      <w:r>
        <w:rPr>
          <w:rFonts w:eastAsiaTheme="minorEastAsia" w:hAnsi="Calibri"/>
          <w:color w:val="000000" w:themeColor="text1"/>
          <w:kern w:val="24"/>
        </w:rPr>
        <w:t xml:space="preserve">Potentially using </w:t>
      </w:r>
      <w:proofErr w:type="spellStart"/>
      <w:r>
        <w:rPr>
          <w:rFonts w:eastAsiaTheme="minorEastAsia" w:hAnsi="Calibri"/>
          <w:color w:val="000000" w:themeColor="text1"/>
          <w:kern w:val="24"/>
        </w:rPr>
        <w:t>Safebuilt</w:t>
      </w:r>
      <w:proofErr w:type="spellEnd"/>
      <w:r>
        <w:rPr>
          <w:rFonts w:eastAsiaTheme="minorEastAsia" w:hAnsi="Calibri"/>
          <w:color w:val="000000" w:themeColor="text1"/>
          <w:kern w:val="24"/>
        </w:rPr>
        <w:t xml:space="preserve"> as arborist</w:t>
      </w:r>
      <w:r w:rsidR="00774371">
        <w:rPr>
          <w:rFonts w:eastAsiaTheme="minorEastAsia" w:hAnsi="Calibri"/>
          <w:color w:val="000000" w:themeColor="text1"/>
          <w:kern w:val="24"/>
        </w:rPr>
        <w:t xml:space="preserve">. </w:t>
      </w:r>
      <w:r>
        <w:rPr>
          <w:rFonts w:eastAsiaTheme="minorEastAsia" w:hAnsi="Calibri"/>
          <w:color w:val="000000" w:themeColor="text1"/>
          <w:kern w:val="24"/>
        </w:rPr>
        <w:t xml:space="preserve"> Additional definitions for </w:t>
      </w:r>
      <w:r w:rsidRPr="00D77FB2">
        <w:rPr>
          <w:rFonts w:eastAsiaTheme="minorEastAsia" w:hAnsi="Calibri"/>
          <w:color w:val="000000" w:themeColor="text1"/>
          <w:kern w:val="24"/>
        </w:rPr>
        <w:t>foundation planting, landscape area, mass gradin</w:t>
      </w:r>
      <w:r>
        <w:rPr>
          <w:rFonts w:eastAsiaTheme="minorEastAsia" w:hAnsi="Calibri"/>
          <w:color w:val="000000" w:themeColor="text1"/>
          <w:kern w:val="24"/>
        </w:rPr>
        <w:t>g, specimen tree and recompense; Allow mass grading</w:t>
      </w:r>
      <w:r w:rsidRPr="00D77FB2">
        <w:rPr>
          <w:rFonts w:eastAsiaTheme="minorEastAsia" w:hAnsi="Calibri"/>
          <w:color w:val="000000" w:themeColor="text1"/>
          <w:kern w:val="24"/>
        </w:rPr>
        <w:t xml:space="preserve"> where specimen tree save and replanting requirements are met</w:t>
      </w:r>
      <w:r>
        <w:rPr>
          <w:rFonts w:eastAsiaTheme="minorEastAsia" w:hAnsi="Calibri"/>
          <w:color w:val="000000" w:themeColor="text1"/>
          <w:kern w:val="24"/>
        </w:rPr>
        <w:t xml:space="preserve">; site furnishings such as </w:t>
      </w:r>
      <w:r w:rsidRPr="00D77FB2">
        <w:rPr>
          <w:rFonts w:eastAsiaTheme="minorEastAsia" w:hAnsi="Calibri"/>
          <w:color w:val="000000" w:themeColor="text1"/>
          <w:kern w:val="24"/>
        </w:rPr>
        <w:t>benches, tables, pedestrian lighting, tras</w:t>
      </w:r>
      <w:r>
        <w:rPr>
          <w:rFonts w:eastAsiaTheme="minorEastAsia" w:hAnsi="Calibri"/>
          <w:color w:val="000000" w:themeColor="text1"/>
          <w:kern w:val="24"/>
        </w:rPr>
        <w:t>h receptacles and bicycle racks; Establish tree species list; Change to canopy tree calculations:</w:t>
      </w:r>
      <w:r w:rsidR="0024482B">
        <w:rPr>
          <w:rFonts w:eastAsiaTheme="minorEastAsia" w:hAnsi="Calibri"/>
          <w:color w:val="000000" w:themeColor="text1"/>
          <w:kern w:val="24"/>
        </w:rPr>
        <w:t xml:space="preserve"> </w:t>
      </w:r>
      <w:r w:rsidRPr="00D77FB2">
        <w:rPr>
          <w:rFonts w:eastAsiaTheme="minorEastAsia" w:hAnsi="Calibri"/>
          <w:color w:val="000000" w:themeColor="text1"/>
          <w:kern w:val="24"/>
        </w:rPr>
        <w:t>1 canopy tree per 500 square feet landscaped area  = 30’ to 40’</w:t>
      </w:r>
      <w:r w:rsidR="0024482B">
        <w:rPr>
          <w:rFonts w:eastAsiaTheme="minorEastAsia" w:hAnsi="Calibri"/>
          <w:color w:val="000000" w:themeColor="text1"/>
          <w:kern w:val="24"/>
        </w:rPr>
        <w:t xml:space="preserve"> spacing; </w:t>
      </w:r>
      <w:r w:rsidRPr="00D77FB2">
        <w:rPr>
          <w:rFonts w:eastAsiaTheme="minorEastAsia" w:hAnsi="Calibri"/>
          <w:color w:val="000000" w:themeColor="text1"/>
          <w:kern w:val="24"/>
        </w:rPr>
        <w:t>6 shrubs to every tree</w:t>
      </w:r>
      <w:r w:rsidR="0024482B">
        <w:rPr>
          <w:rFonts w:eastAsiaTheme="minorEastAsia" w:hAnsi="Calibri"/>
          <w:color w:val="000000" w:themeColor="text1"/>
          <w:kern w:val="24"/>
        </w:rPr>
        <w:t xml:space="preserve">; Allows Tree Fund Contribution. </w:t>
      </w:r>
    </w:p>
    <w:p w:rsidR="00D77FB2" w:rsidRPr="00D77FB2" w:rsidRDefault="00D77FB2" w:rsidP="0024482B">
      <w:pPr>
        <w:spacing w:before="100" w:after="0" w:line="216" w:lineRule="auto"/>
        <w:ind w:left="720"/>
        <w:rPr>
          <w:rFonts w:ascii="Times New Roman" w:eastAsia="Times New Roman" w:hAnsi="Times New Roman" w:cs="Times New Roman"/>
          <w:szCs w:val="24"/>
        </w:rPr>
      </w:pPr>
    </w:p>
    <w:p w:rsidR="00D77FB2" w:rsidRPr="00D77FB2" w:rsidRDefault="00D77FB2" w:rsidP="00D77FB2">
      <w:pPr>
        <w:pStyle w:val="NormalWeb"/>
        <w:spacing w:beforeAutospacing="0" w:after="0" w:afterAutospacing="0" w:line="216" w:lineRule="auto"/>
        <w:ind w:left="720"/>
        <w:rPr>
          <w:rFonts w:asciiTheme="minorHAnsi" w:hAnsiTheme="minorHAnsi"/>
          <w:b/>
          <w:sz w:val="22"/>
          <w:szCs w:val="22"/>
        </w:rPr>
      </w:pPr>
      <w:r w:rsidRPr="00D77FB2">
        <w:rPr>
          <w:rFonts w:asciiTheme="minorHAnsi" w:hAnsiTheme="minorHAnsi"/>
          <w:b/>
          <w:sz w:val="22"/>
          <w:szCs w:val="22"/>
        </w:rPr>
        <w:t>D) Ordinance No. 23-09 Fence Standards</w:t>
      </w:r>
    </w:p>
    <w:p w:rsidR="00E1483B" w:rsidRPr="00E1483B" w:rsidRDefault="00E1483B" w:rsidP="00E1483B">
      <w:pPr>
        <w:spacing w:before="200" w:after="0" w:line="216" w:lineRule="auto"/>
        <w:jc w:val="center"/>
        <w:rPr>
          <w:rFonts w:ascii="Times New Roman" w:eastAsia="Times New Roman" w:hAnsi="Times New Roman" w:cs="Times New Roman"/>
        </w:rPr>
      </w:pPr>
      <w:r w:rsidRPr="00E1483B">
        <w:rPr>
          <w:rFonts w:eastAsiaTheme="minorEastAsia" w:hAnsi="Calibri"/>
          <w:b/>
          <w:bCs/>
          <w:color w:val="000000" w:themeColor="text1"/>
          <w:kern w:val="24"/>
          <w:u w:val="single"/>
        </w:rPr>
        <w:t>FENCES AND WALLS:</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 xml:space="preserve">PERMIT FEE AND PLANS REQUIRED </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ESTABLISHES INSPECTIONS AND DEFINITIONS</w:t>
      </w:r>
    </w:p>
    <w:p w:rsidR="00E1483B" w:rsidRPr="00E1483B" w:rsidRDefault="00E1483B" w:rsidP="00E1483B">
      <w:pPr>
        <w:numPr>
          <w:ilvl w:val="1"/>
          <w:numId w:val="9"/>
        </w:numPr>
        <w:spacing w:after="0" w:line="216" w:lineRule="auto"/>
        <w:ind w:left="2520"/>
        <w:contextualSpacing/>
        <w:rPr>
          <w:rFonts w:ascii="Times New Roman" w:eastAsia="Times New Roman" w:hAnsi="Times New Roman" w:cs="Times New Roman"/>
        </w:rPr>
      </w:pPr>
      <w:r w:rsidRPr="00E1483B">
        <w:rPr>
          <w:rFonts w:eastAsiaTheme="minorEastAsia" w:hAnsi="Calibri"/>
          <w:color w:val="000000" w:themeColor="text1"/>
          <w:kern w:val="24"/>
        </w:rPr>
        <w:t xml:space="preserve">Code Enforcement for fences </w:t>
      </w:r>
    </w:p>
    <w:p w:rsidR="00E1483B" w:rsidRPr="00E1483B" w:rsidRDefault="00E1483B" w:rsidP="00E1483B">
      <w:pPr>
        <w:numPr>
          <w:ilvl w:val="1"/>
          <w:numId w:val="9"/>
        </w:numPr>
        <w:spacing w:after="0" w:line="216" w:lineRule="auto"/>
        <w:ind w:left="2520"/>
        <w:contextualSpacing/>
        <w:rPr>
          <w:rFonts w:ascii="Times New Roman" w:eastAsia="Times New Roman" w:hAnsi="Times New Roman" w:cs="Times New Roman"/>
        </w:rPr>
      </w:pPr>
      <w:r w:rsidRPr="00E1483B">
        <w:rPr>
          <w:rFonts w:eastAsiaTheme="minorEastAsia" w:hAnsi="Calibri"/>
          <w:color w:val="000000" w:themeColor="text1"/>
          <w:kern w:val="24"/>
        </w:rPr>
        <w:t>Engineer of Record for Retaining walls (Engineer Certification)</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MAINTENANCE/REPAIR - within 90 days for act of God.</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ALLOWABLE PLACEMENT  - utility easements with gates</w:t>
      </w:r>
    </w:p>
    <w:p w:rsidR="00E1483B" w:rsidRPr="00E1483B" w:rsidRDefault="00E1483B" w:rsidP="00E1483B">
      <w:pPr>
        <w:spacing w:before="200" w:after="0" w:line="216" w:lineRule="auto"/>
        <w:jc w:val="center"/>
        <w:rPr>
          <w:rFonts w:ascii="Times New Roman" w:eastAsia="Times New Roman" w:hAnsi="Times New Roman" w:cs="Times New Roman"/>
        </w:rPr>
      </w:pPr>
      <w:r w:rsidRPr="00E1483B">
        <w:rPr>
          <w:rFonts w:eastAsiaTheme="minorEastAsia" w:hAnsi="Calibri"/>
          <w:b/>
          <w:bCs/>
          <w:color w:val="000000" w:themeColor="text1"/>
          <w:kern w:val="24"/>
          <w:u w:val="single"/>
        </w:rPr>
        <w:t>RESIDENTIAL DISTRICT (NON-HISTORIC):</w:t>
      </w:r>
    </w:p>
    <w:p w:rsidR="00E1483B" w:rsidRPr="00E1483B" w:rsidRDefault="00E1483B" w:rsidP="0024482B">
      <w:pPr>
        <w:spacing w:before="200" w:after="0" w:line="216" w:lineRule="auto"/>
        <w:ind w:left="720"/>
        <w:rPr>
          <w:rFonts w:ascii="Times New Roman" w:eastAsia="Times New Roman" w:hAnsi="Times New Roman" w:cs="Times New Roman"/>
        </w:rPr>
      </w:pPr>
      <w:r w:rsidRPr="00E1483B">
        <w:rPr>
          <w:rFonts w:eastAsiaTheme="minorEastAsia" w:hAnsi="Calibri"/>
          <w:color w:val="000000" w:themeColor="text1"/>
          <w:kern w:val="24"/>
        </w:rPr>
        <w:t xml:space="preserve">ALLOWED MATERIALS -  wood, stone, brick, decorative wrought iron, decorative aluminum, or a combination thereof. </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ARCHITECTURAL STANDARDS – walls reviewed by planning commission</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lastRenderedPageBreak/>
        <w:t>PROHIBITED MATERIAL - Chain link and wire fences in front yards.</w:t>
      </w:r>
    </w:p>
    <w:p w:rsidR="00E1483B" w:rsidRPr="00E1483B" w:rsidRDefault="00E1483B" w:rsidP="0024482B">
      <w:pPr>
        <w:spacing w:before="200" w:after="0" w:line="216" w:lineRule="auto"/>
        <w:ind w:firstLine="720"/>
        <w:rPr>
          <w:rFonts w:ascii="Times New Roman" w:eastAsia="Times New Roman" w:hAnsi="Times New Roman" w:cs="Times New Roman"/>
        </w:rPr>
      </w:pPr>
      <w:r w:rsidRPr="00E1483B">
        <w:rPr>
          <w:rFonts w:eastAsiaTheme="minorEastAsia" w:hAnsi="Calibri"/>
          <w:color w:val="000000" w:themeColor="text1"/>
          <w:kern w:val="24"/>
        </w:rPr>
        <w:t>HEIGHT</w:t>
      </w:r>
    </w:p>
    <w:p w:rsidR="00E1483B" w:rsidRPr="00E1483B" w:rsidRDefault="00E1483B" w:rsidP="00E1483B">
      <w:pPr>
        <w:numPr>
          <w:ilvl w:val="1"/>
          <w:numId w:val="10"/>
        </w:numPr>
        <w:spacing w:after="0" w:line="216" w:lineRule="auto"/>
        <w:ind w:left="2520"/>
        <w:contextualSpacing/>
        <w:rPr>
          <w:rFonts w:ascii="Times New Roman" w:eastAsia="Times New Roman" w:hAnsi="Times New Roman" w:cs="Times New Roman"/>
        </w:rPr>
      </w:pPr>
      <w:r w:rsidRPr="00E1483B">
        <w:rPr>
          <w:rFonts w:eastAsiaTheme="minorEastAsia" w:hAnsi="Calibri"/>
          <w:color w:val="000000" w:themeColor="text1"/>
          <w:kern w:val="24"/>
        </w:rPr>
        <w:t xml:space="preserve">4 feet in front yards including corner lots, </w:t>
      </w:r>
    </w:p>
    <w:p w:rsidR="00E1483B" w:rsidRPr="00E1483B" w:rsidRDefault="00E1483B" w:rsidP="00E1483B">
      <w:pPr>
        <w:numPr>
          <w:ilvl w:val="1"/>
          <w:numId w:val="10"/>
        </w:numPr>
        <w:spacing w:after="0" w:line="216" w:lineRule="auto"/>
        <w:ind w:left="2520"/>
        <w:contextualSpacing/>
        <w:rPr>
          <w:rFonts w:ascii="Times New Roman" w:eastAsia="Times New Roman" w:hAnsi="Times New Roman" w:cs="Times New Roman"/>
        </w:rPr>
      </w:pPr>
      <w:r w:rsidRPr="00E1483B">
        <w:rPr>
          <w:rFonts w:eastAsiaTheme="minorEastAsia" w:hAnsi="Calibri"/>
          <w:color w:val="000000" w:themeColor="text1"/>
          <w:kern w:val="24"/>
        </w:rPr>
        <w:t xml:space="preserve">6 feet in side and rear yards, </w:t>
      </w:r>
    </w:p>
    <w:p w:rsidR="00E1483B" w:rsidRPr="00E1483B" w:rsidRDefault="00E1483B" w:rsidP="00E1483B">
      <w:pPr>
        <w:numPr>
          <w:ilvl w:val="1"/>
          <w:numId w:val="10"/>
        </w:numPr>
        <w:spacing w:after="0" w:line="216" w:lineRule="auto"/>
        <w:ind w:left="2520"/>
        <w:contextualSpacing/>
        <w:rPr>
          <w:rFonts w:ascii="Times New Roman" w:eastAsia="Times New Roman" w:hAnsi="Times New Roman" w:cs="Times New Roman"/>
        </w:rPr>
      </w:pPr>
      <w:r w:rsidRPr="00E1483B">
        <w:rPr>
          <w:rFonts w:eastAsiaTheme="minorEastAsia" w:hAnsi="Calibri"/>
          <w:color w:val="000000" w:themeColor="text1"/>
          <w:kern w:val="24"/>
        </w:rPr>
        <w:t xml:space="preserve">8 feet for special purpose fences (tennis courts) </w:t>
      </w:r>
    </w:p>
    <w:p w:rsidR="00E1483B" w:rsidRPr="00E1483B" w:rsidRDefault="00E1483B" w:rsidP="00E1483B">
      <w:pPr>
        <w:pStyle w:val="NormalWeb"/>
        <w:spacing w:before="200" w:beforeAutospacing="0" w:after="0" w:afterAutospacing="0" w:line="216" w:lineRule="auto"/>
        <w:jc w:val="center"/>
      </w:pPr>
      <w:r w:rsidRPr="00E1483B">
        <w:rPr>
          <w:rFonts w:asciiTheme="minorHAnsi" w:eastAsiaTheme="minorEastAsia" w:hAnsi="Calibri" w:cstheme="minorBidi"/>
          <w:b/>
          <w:bCs/>
          <w:color w:val="000000" w:themeColor="text1"/>
          <w:kern w:val="24"/>
          <w:sz w:val="22"/>
          <w:szCs w:val="22"/>
          <w:u w:val="single"/>
        </w:rPr>
        <w:t>HISTORIC DISTRICT:</w:t>
      </w:r>
    </w:p>
    <w:p w:rsidR="00E1483B" w:rsidRPr="00E1483B" w:rsidRDefault="00E1483B" w:rsidP="0024482B">
      <w:pPr>
        <w:spacing w:before="200" w:after="0" w:line="216" w:lineRule="auto"/>
        <w:ind w:firstLine="720"/>
        <w:rPr>
          <w:rFonts w:ascii="Times New Roman" w:eastAsia="Times New Roman" w:hAnsi="Times New Roman" w:cs="Times New Roman"/>
          <w:sz w:val="24"/>
          <w:szCs w:val="24"/>
        </w:rPr>
      </w:pPr>
      <w:r w:rsidRPr="00E1483B">
        <w:rPr>
          <w:rFonts w:eastAsiaTheme="minorEastAsia" w:hAnsi="Calibri"/>
          <w:color w:val="000000" w:themeColor="text1"/>
          <w:kern w:val="24"/>
        </w:rPr>
        <w:t xml:space="preserve">ALLOWED MATERIALS </w:t>
      </w:r>
    </w:p>
    <w:p w:rsidR="00E1483B" w:rsidRPr="00E1483B" w:rsidRDefault="00E1483B" w:rsidP="00E1483B">
      <w:pPr>
        <w:numPr>
          <w:ilvl w:val="1"/>
          <w:numId w:val="11"/>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compatible in form, scale, size, placement and finish with the surrounding properties</w:t>
      </w:r>
    </w:p>
    <w:p w:rsidR="00E1483B" w:rsidRPr="00E1483B" w:rsidRDefault="00E1483B" w:rsidP="00E1483B">
      <w:pPr>
        <w:numPr>
          <w:ilvl w:val="1"/>
          <w:numId w:val="11"/>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 xml:space="preserve">may be subject to the review and approval of the Historic Preservation Committee.  </w:t>
      </w:r>
    </w:p>
    <w:p w:rsidR="00E1483B" w:rsidRPr="00E1483B" w:rsidRDefault="00E1483B" w:rsidP="00E1483B">
      <w:pPr>
        <w:numPr>
          <w:ilvl w:val="1"/>
          <w:numId w:val="11"/>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 xml:space="preserve">Shall be constructed of wood, decorative wrought iron, stone, brick, or a combination thereof. </w:t>
      </w:r>
    </w:p>
    <w:p w:rsidR="00E1483B" w:rsidRPr="00E1483B" w:rsidRDefault="00E1483B" w:rsidP="0024482B">
      <w:pPr>
        <w:spacing w:before="200" w:after="0" w:line="216" w:lineRule="auto"/>
        <w:ind w:firstLine="720"/>
        <w:rPr>
          <w:rFonts w:ascii="Times New Roman" w:eastAsia="Times New Roman" w:hAnsi="Times New Roman" w:cs="Times New Roman"/>
          <w:sz w:val="24"/>
          <w:szCs w:val="24"/>
        </w:rPr>
      </w:pPr>
      <w:r w:rsidRPr="00E1483B">
        <w:rPr>
          <w:rFonts w:eastAsiaTheme="minorEastAsia" w:hAnsi="Calibri"/>
          <w:color w:val="000000" w:themeColor="text1"/>
          <w:kern w:val="24"/>
        </w:rPr>
        <w:t>PROHIBITED MATERIALS - Chain link and wire fences</w:t>
      </w:r>
    </w:p>
    <w:p w:rsidR="00E1483B" w:rsidRPr="00E1483B" w:rsidRDefault="00E1483B" w:rsidP="0024482B">
      <w:pPr>
        <w:spacing w:before="200" w:after="0" w:line="216" w:lineRule="auto"/>
        <w:ind w:left="720"/>
        <w:rPr>
          <w:rFonts w:ascii="Times New Roman" w:eastAsia="Times New Roman" w:hAnsi="Times New Roman" w:cs="Times New Roman"/>
          <w:sz w:val="24"/>
          <w:szCs w:val="24"/>
        </w:rPr>
      </w:pPr>
      <w:r w:rsidRPr="00E1483B">
        <w:rPr>
          <w:rFonts w:eastAsiaTheme="minorEastAsia" w:hAnsi="Calibri"/>
          <w:color w:val="000000" w:themeColor="text1"/>
          <w:kern w:val="24"/>
        </w:rPr>
        <w:t xml:space="preserve">REPAIR/REPLACMENT - same materials (excluding prohibited materials) shall not require review by HPC   </w:t>
      </w:r>
    </w:p>
    <w:p w:rsidR="00E1483B" w:rsidRPr="00E1483B" w:rsidRDefault="00E1483B" w:rsidP="00E1483B">
      <w:pPr>
        <w:numPr>
          <w:ilvl w:val="1"/>
          <w:numId w:val="12"/>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 xml:space="preserve">Replacement shall preserve architectural features </w:t>
      </w:r>
    </w:p>
    <w:p w:rsidR="00E1483B" w:rsidRPr="00E1483B" w:rsidRDefault="00E1483B" w:rsidP="00E1483B">
      <w:pPr>
        <w:numPr>
          <w:ilvl w:val="1"/>
          <w:numId w:val="12"/>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Including gates, granite pillars, hardware, decorative pickets, and rails</w:t>
      </w:r>
    </w:p>
    <w:p w:rsidR="00E1483B" w:rsidRPr="00E1483B" w:rsidRDefault="00E1483B" w:rsidP="0024482B">
      <w:pPr>
        <w:spacing w:before="200" w:after="0" w:line="216" w:lineRule="auto"/>
        <w:ind w:firstLine="720"/>
        <w:rPr>
          <w:rFonts w:ascii="Times New Roman" w:eastAsia="Times New Roman" w:hAnsi="Times New Roman" w:cs="Times New Roman"/>
          <w:sz w:val="24"/>
          <w:szCs w:val="24"/>
        </w:rPr>
      </w:pPr>
      <w:r w:rsidRPr="00E1483B">
        <w:rPr>
          <w:rFonts w:eastAsiaTheme="minorEastAsia" w:hAnsi="Calibri"/>
          <w:color w:val="000000" w:themeColor="text1"/>
          <w:kern w:val="24"/>
        </w:rPr>
        <w:t>HEIGHT</w:t>
      </w:r>
    </w:p>
    <w:p w:rsidR="00E1483B" w:rsidRPr="00E1483B" w:rsidRDefault="00E1483B" w:rsidP="00E1483B">
      <w:pPr>
        <w:numPr>
          <w:ilvl w:val="1"/>
          <w:numId w:val="13"/>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4 feet maximum in front yards including corner lots</w:t>
      </w:r>
    </w:p>
    <w:p w:rsidR="00E1483B" w:rsidRPr="00E1483B" w:rsidRDefault="00E1483B" w:rsidP="00E1483B">
      <w:pPr>
        <w:numPr>
          <w:ilvl w:val="1"/>
          <w:numId w:val="13"/>
        </w:numPr>
        <w:spacing w:after="0" w:line="216" w:lineRule="auto"/>
        <w:ind w:left="2520"/>
        <w:contextualSpacing/>
        <w:rPr>
          <w:rFonts w:ascii="Times New Roman" w:eastAsia="Times New Roman" w:hAnsi="Times New Roman" w:cs="Times New Roman"/>
          <w:szCs w:val="24"/>
        </w:rPr>
      </w:pPr>
      <w:r w:rsidRPr="00E1483B">
        <w:rPr>
          <w:rFonts w:eastAsiaTheme="minorEastAsia" w:hAnsi="Calibri"/>
          <w:color w:val="000000" w:themeColor="text1"/>
          <w:kern w:val="24"/>
        </w:rPr>
        <w:t>6 feet maximum in side and rear yards</w:t>
      </w:r>
    </w:p>
    <w:p w:rsidR="00E1483B" w:rsidRDefault="00E1483B" w:rsidP="00E1483B">
      <w:pPr>
        <w:spacing w:after="0" w:line="216" w:lineRule="auto"/>
        <w:ind w:left="2520"/>
        <w:contextualSpacing/>
        <w:rPr>
          <w:rFonts w:eastAsiaTheme="minorEastAsia" w:hAnsi="Calibri"/>
          <w:color w:val="000000" w:themeColor="text1"/>
          <w:kern w:val="24"/>
        </w:rPr>
      </w:pPr>
    </w:p>
    <w:p w:rsidR="00E1483B" w:rsidRDefault="00E1483B" w:rsidP="00E1483B">
      <w:pPr>
        <w:spacing w:before="200" w:after="0" w:line="216" w:lineRule="auto"/>
        <w:jc w:val="center"/>
        <w:rPr>
          <w:rFonts w:eastAsiaTheme="minorEastAsia" w:hAnsi="Calibri"/>
          <w:b/>
          <w:bCs/>
          <w:color w:val="000000" w:themeColor="text1"/>
          <w:kern w:val="24"/>
          <w:u w:val="single"/>
        </w:rPr>
      </w:pPr>
      <w:r w:rsidRPr="00E1483B">
        <w:rPr>
          <w:rFonts w:eastAsiaTheme="minorEastAsia" w:hAnsi="Calibri"/>
          <w:b/>
          <w:bCs/>
          <w:color w:val="000000" w:themeColor="text1"/>
          <w:kern w:val="24"/>
          <w:u w:val="single"/>
        </w:rPr>
        <w:t>NON-RESIDENTIAL FENCE STANDARDS:</w:t>
      </w:r>
    </w:p>
    <w:p w:rsidR="00E1483B" w:rsidRPr="00E1483B" w:rsidRDefault="00E1483B" w:rsidP="00E1483B">
      <w:pPr>
        <w:spacing w:before="200" w:after="0" w:line="216" w:lineRule="auto"/>
        <w:jc w:val="center"/>
        <w:rPr>
          <w:rFonts w:ascii="Times New Roman" w:eastAsia="Times New Roman" w:hAnsi="Times New Roman" w:cs="Times New Roman"/>
        </w:rPr>
      </w:pPr>
    </w:p>
    <w:p w:rsidR="00E1483B" w:rsidRPr="00E1483B" w:rsidRDefault="00E1483B" w:rsidP="00E1483B">
      <w:pPr>
        <w:numPr>
          <w:ilvl w:val="0"/>
          <w:numId w:val="14"/>
        </w:numPr>
        <w:spacing w:after="0" w:line="216" w:lineRule="auto"/>
        <w:ind w:left="1080"/>
        <w:contextualSpacing/>
        <w:jc w:val="both"/>
        <w:rPr>
          <w:rFonts w:ascii="Times New Roman" w:eastAsia="Times New Roman" w:hAnsi="Times New Roman" w:cs="Times New Roman"/>
        </w:rPr>
      </w:pPr>
      <w:r w:rsidRPr="00E1483B">
        <w:rPr>
          <w:rFonts w:eastAsiaTheme="minorEastAsia" w:hAnsi="Calibri"/>
          <w:color w:val="000000" w:themeColor="text1"/>
          <w:kern w:val="24"/>
        </w:rPr>
        <w:t xml:space="preserve">No fence or boundary wall shall exceed eight (8’) feet in height, unless specifically approved in accordance with the city's site plan review process; however, in no instance shall any fence or boundary wall exceed ten (10’) feet in height. </w:t>
      </w:r>
    </w:p>
    <w:p w:rsidR="00E1483B" w:rsidRPr="00E1483B" w:rsidRDefault="00E1483B" w:rsidP="00E1483B">
      <w:pPr>
        <w:spacing w:after="0" w:line="216" w:lineRule="auto"/>
        <w:ind w:left="1080"/>
        <w:contextualSpacing/>
        <w:jc w:val="both"/>
        <w:rPr>
          <w:rFonts w:ascii="Times New Roman" w:eastAsia="Times New Roman" w:hAnsi="Times New Roman" w:cs="Times New Roman"/>
        </w:rPr>
      </w:pPr>
    </w:p>
    <w:p w:rsidR="00E1483B" w:rsidRPr="00E1483B" w:rsidRDefault="00E1483B" w:rsidP="00E1483B">
      <w:pPr>
        <w:numPr>
          <w:ilvl w:val="0"/>
          <w:numId w:val="14"/>
        </w:numPr>
        <w:spacing w:after="0" w:line="216" w:lineRule="auto"/>
        <w:ind w:left="1080"/>
        <w:contextualSpacing/>
        <w:jc w:val="both"/>
        <w:rPr>
          <w:rFonts w:ascii="Times New Roman" w:eastAsia="Times New Roman" w:hAnsi="Times New Roman" w:cs="Times New Roman"/>
        </w:rPr>
      </w:pPr>
      <w:r w:rsidRPr="00E1483B">
        <w:rPr>
          <w:rFonts w:eastAsiaTheme="minorEastAsia" w:hAnsi="Calibri"/>
          <w:color w:val="000000" w:themeColor="text1"/>
          <w:kern w:val="24"/>
        </w:rPr>
        <w:t xml:space="preserve">No fence or boundary wall comprised of metal parts, </w:t>
      </w:r>
      <w:r w:rsidRPr="00E1483B">
        <w:rPr>
          <w:rFonts w:eastAsiaTheme="minorEastAsia" w:hAnsi="Calibri"/>
          <w:color w:val="000000" w:themeColor="text1"/>
          <w:kern w:val="24"/>
          <w:u w:val="single"/>
        </w:rPr>
        <w:t xml:space="preserve">which is visible from a public road or from an internal drive or parking area </w:t>
      </w:r>
      <w:r w:rsidRPr="00E1483B">
        <w:rPr>
          <w:rFonts w:eastAsiaTheme="minorEastAsia" w:hAnsi="Calibri"/>
          <w:color w:val="000000" w:themeColor="text1"/>
          <w:kern w:val="24"/>
        </w:rPr>
        <w:t xml:space="preserve">of a commercial development, may be constructed </w:t>
      </w:r>
      <w:r w:rsidRPr="00E1483B">
        <w:rPr>
          <w:rFonts w:eastAsiaTheme="minorEastAsia" w:hAnsi="Calibri"/>
          <w:color w:val="000000" w:themeColor="text1"/>
          <w:kern w:val="24"/>
          <w:u w:val="single"/>
        </w:rPr>
        <w:t>unless all exposed metal parts are vinyl-coated or painted a standard dark brown, dark green or black color to blend into the natural surroundings</w:t>
      </w:r>
      <w:r w:rsidRPr="00E1483B">
        <w:rPr>
          <w:rFonts w:eastAsiaTheme="minorEastAsia" w:hAnsi="Calibri"/>
          <w:color w:val="000000" w:themeColor="text1"/>
          <w:kern w:val="24"/>
        </w:rPr>
        <w:t xml:space="preserve">. </w:t>
      </w:r>
    </w:p>
    <w:p w:rsidR="00F56618" w:rsidRPr="00E1483B" w:rsidRDefault="00F56618" w:rsidP="00F56618">
      <w:pPr>
        <w:spacing w:before="100" w:after="0" w:line="216" w:lineRule="auto"/>
        <w:ind w:left="720"/>
        <w:rPr>
          <w:b/>
        </w:rPr>
      </w:pPr>
    </w:p>
    <w:p w:rsidR="000F42C8" w:rsidRPr="00E1483B" w:rsidRDefault="00D73C29" w:rsidP="00D73C29">
      <w:pPr>
        <w:spacing w:after="0"/>
        <w:jc w:val="both"/>
        <w:rPr>
          <w:b/>
        </w:rPr>
      </w:pPr>
      <w:r>
        <w:rPr>
          <w:b/>
        </w:rPr>
        <w:t>Recessed Work Session at 6:32pm</w:t>
      </w:r>
    </w:p>
    <w:p w:rsidR="000F42C8" w:rsidRDefault="000F42C8" w:rsidP="006F608A">
      <w:pPr>
        <w:spacing w:after="0"/>
        <w:jc w:val="center"/>
        <w:rPr>
          <w:b/>
        </w:rPr>
      </w:pPr>
    </w:p>
    <w:p w:rsidR="006F608A" w:rsidRDefault="006F608A" w:rsidP="006F608A">
      <w:pPr>
        <w:spacing w:after="0"/>
        <w:jc w:val="center"/>
        <w:rPr>
          <w:b/>
        </w:rPr>
      </w:pPr>
      <w:r>
        <w:rPr>
          <w:b/>
        </w:rPr>
        <w:t>COUNCIL MEETING</w:t>
      </w:r>
    </w:p>
    <w:p w:rsidR="00F6564D" w:rsidRDefault="00F6564D" w:rsidP="006F608A">
      <w:pPr>
        <w:spacing w:after="0"/>
        <w:jc w:val="center"/>
        <w:rPr>
          <w:b/>
        </w:rPr>
      </w:pPr>
    </w:p>
    <w:p w:rsidR="00F6564D" w:rsidRPr="004364E8" w:rsidRDefault="00F6564D" w:rsidP="00F6564D">
      <w:pPr>
        <w:spacing w:after="0"/>
        <w:rPr>
          <w:b/>
        </w:rPr>
      </w:pPr>
      <w:r>
        <w:rPr>
          <w:b/>
        </w:rPr>
        <w:t>COUNCIL PRESENT</w:t>
      </w:r>
      <w:r w:rsidR="00F03746">
        <w:rPr>
          <w:b/>
        </w:rPr>
        <w:t xml:space="preserve">: MAYOR PEARMAN, COUNCILPERSONS </w:t>
      </w:r>
      <w:r w:rsidR="006C4C0E">
        <w:rPr>
          <w:b/>
        </w:rPr>
        <w:t>GROVER</w:t>
      </w:r>
      <w:r w:rsidR="00F500EA">
        <w:rPr>
          <w:b/>
        </w:rPr>
        <w:t>, BRADY AND REEDER</w:t>
      </w:r>
    </w:p>
    <w:p w:rsidR="006F608A" w:rsidRPr="004364E8" w:rsidRDefault="006F608A" w:rsidP="006F608A">
      <w:pPr>
        <w:pStyle w:val="ListParagraph"/>
        <w:spacing w:after="0"/>
        <w:rPr>
          <w:b/>
        </w:rPr>
      </w:pPr>
    </w:p>
    <w:p w:rsidR="006F608A" w:rsidRPr="00633BD1" w:rsidRDefault="006F608A" w:rsidP="006F608A">
      <w:pPr>
        <w:pStyle w:val="ListParagraph"/>
        <w:numPr>
          <w:ilvl w:val="0"/>
          <w:numId w:val="1"/>
        </w:numPr>
        <w:spacing w:after="0"/>
        <w:rPr>
          <w:b/>
        </w:rPr>
      </w:pPr>
      <w:r w:rsidRPr="00633BD1">
        <w:rPr>
          <w:b/>
        </w:rPr>
        <w:t>WELCOME VISITORS/CALL TO ORDER</w:t>
      </w:r>
    </w:p>
    <w:p w:rsidR="006F608A" w:rsidRDefault="00F6564D" w:rsidP="00A908E8">
      <w:pPr>
        <w:pStyle w:val="ListParagraph"/>
        <w:numPr>
          <w:ilvl w:val="0"/>
          <w:numId w:val="2"/>
        </w:numPr>
        <w:spacing w:after="0"/>
        <w:jc w:val="both"/>
      </w:pPr>
      <w:r>
        <w:t xml:space="preserve">Mayor Pearman declared this to be an open meeting duly convened under the Open Meetings Law after receiving confirmation from the City Clerk that all legal requirements were met. </w:t>
      </w:r>
    </w:p>
    <w:p w:rsidR="00F500EA" w:rsidRDefault="00F500EA" w:rsidP="00A908E8">
      <w:pPr>
        <w:pStyle w:val="ListParagraph"/>
        <w:numPr>
          <w:ilvl w:val="0"/>
          <w:numId w:val="2"/>
        </w:numPr>
        <w:spacing w:after="0"/>
        <w:jc w:val="both"/>
      </w:pPr>
      <w:r>
        <w:t>Mayor Pearman proclaimed November to be American Indian Heritage Month.</w:t>
      </w:r>
    </w:p>
    <w:p w:rsidR="009F5E95" w:rsidRDefault="009F5E95" w:rsidP="009F5E95">
      <w:pPr>
        <w:pStyle w:val="ListParagraph"/>
        <w:spacing w:after="0"/>
        <w:ind w:left="1440"/>
      </w:pPr>
    </w:p>
    <w:p w:rsidR="00D314E3" w:rsidRDefault="006F608A" w:rsidP="004574E5">
      <w:pPr>
        <w:pStyle w:val="ListParagraph"/>
        <w:numPr>
          <w:ilvl w:val="0"/>
          <w:numId w:val="1"/>
        </w:numPr>
        <w:spacing w:after="0"/>
        <w:rPr>
          <w:b/>
        </w:rPr>
      </w:pPr>
      <w:r w:rsidRPr="00633BD1">
        <w:rPr>
          <w:b/>
        </w:rPr>
        <w:t xml:space="preserve">APPROVAL OF </w:t>
      </w:r>
      <w:r w:rsidR="00877AB9">
        <w:rPr>
          <w:b/>
        </w:rPr>
        <w:t xml:space="preserve">NOVEMBER </w:t>
      </w:r>
      <w:r w:rsidR="000850DF">
        <w:rPr>
          <w:b/>
        </w:rPr>
        <w:t>6</w:t>
      </w:r>
      <w:r w:rsidR="00877AB9">
        <w:rPr>
          <w:b/>
        </w:rPr>
        <w:t>, 2023 COUNCIL AGENDA</w:t>
      </w:r>
    </w:p>
    <w:p w:rsidR="00D314E3" w:rsidRPr="00D314E3" w:rsidRDefault="00D10567" w:rsidP="00095127">
      <w:pPr>
        <w:pStyle w:val="ListParagraph"/>
        <w:spacing w:after="0"/>
        <w:jc w:val="both"/>
      </w:pPr>
      <w:r>
        <w:t xml:space="preserve">Agenda Items 6C-G are removed.  </w:t>
      </w:r>
      <w:r w:rsidR="00D314E3">
        <w:t xml:space="preserve">Motion to approve agenda made by </w:t>
      </w:r>
      <w:r w:rsidR="00877AB9">
        <w:t>Mayor Pearman</w:t>
      </w:r>
      <w:r w:rsidR="00045BFF">
        <w:t xml:space="preserve"> </w:t>
      </w:r>
      <w:r w:rsidR="00D314E3">
        <w:t>and 2</w:t>
      </w:r>
      <w:r w:rsidR="00D314E3" w:rsidRPr="00D314E3">
        <w:rPr>
          <w:vertAlign w:val="superscript"/>
        </w:rPr>
        <w:t>nd</w:t>
      </w:r>
      <w:r w:rsidR="00D314E3">
        <w:t xml:space="preserve"> by Councilperson </w:t>
      </w:r>
      <w:r w:rsidR="00877AB9">
        <w:t>Brady</w:t>
      </w:r>
      <w:r w:rsidR="00D314E3">
        <w:t>.</w:t>
      </w:r>
      <w:r>
        <w:t xml:space="preserve"> </w:t>
      </w:r>
      <w:r w:rsidR="00D314E3">
        <w:t xml:space="preserve"> Motion carried </w:t>
      </w:r>
      <w:r w:rsidR="00F03746">
        <w:t>with four votes</w:t>
      </w:r>
      <w:r w:rsidR="00D314E3">
        <w:t xml:space="preserve">. </w:t>
      </w:r>
    </w:p>
    <w:p w:rsidR="00D314E3" w:rsidRDefault="00D314E3" w:rsidP="00095127">
      <w:pPr>
        <w:pStyle w:val="ListParagraph"/>
        <w:spacing w:after="0"/>
        <w:jc w:val="both"/>
        <w:rPr>
          <w:b/>
        </w:rPr>
      </w:pPr>
    </w:p>
    <w:p w:rsidR="007F17CE" w:rsidRDefault="00FF46A1" w:rsidP="004574E5">
      <w:pPr>
        <w:pStyle w:val="ListParagraph"/>
        <w:numPr>
          <w:ilvl w:val="0"/>
          <w:numId w:val="1"/>
        </w:numPr>
        <w:spacing w:after="0"/>
        <w:rPr>
          <w:b/>
        </w:rPr>
      </w:pPr>
      <w:r>
        <w:rPr>
          <w:b/>
        </w:rPr>
        <w:lastRenderedPageBreak/>
        <w:t xml:space="preserve">APPROVAL OF </w:t>
      </w:r>
      <w:r w:rsidR="00045BFF">
        <w:rPr>
          <w:b/>
        </w:rPr>
        <w:t xml:space="preserve">OCTOBER </w:t>
      </w:r>
      <w:r w:rsidR="00494B40">
        <w:rPr>
          <w:b/>
        </w:rPr>
        <w:t>16</w:t>
      </w:r>
      <w:r>
        <w:rPr>
          <w:b/>
        </w:rPr>
        <w:t>,</w:t>
      </w:r>
      <w:r w:rsidR="006F608A" w:rsidRPr="00633BD1">
        <w:rPr>
          <w:b/>
        </w:rPr>
        <w:t xml:space="preserve"> CITY COUNCIL MEETING MINUTES</w:t>
      </w:r>
    </w:p>
    <w:p w:rsidR="003C2C31" w:rsidRPr="003C2C31" w:rsidRDefault="003C2C31" w:rsidP="007B4543">
      <w:pPr>
        <w:pStyle w:val="ListParagraph"/>
        <w:spacing w:after="0"/>
        <w:jc w:val="both"/>
      </w:pPr>
      <w:r>
        <w:t xml:space="preserve">Motion to approve minutes made by Councilperson </w:t>
      </w:r>
      <w:r w:rsidR="00045BFF">
        <w:t xml:space="preserve">Grover </w:t>
      </w:r>
      <w:r>
        <w:t>and 2</w:t>
      </w:r>
      <w:r w:rsidRPr="003C2C31">
        <w:rPr>
          <w:vertAlign w:val="superscript"/>
        </w:rPr>
        <w:t>nd</w:t>
      </w:r>
      <w:r>
        <w:t xml:space="preserve"> by Councilperson </w:t>
      </w:r>
      <w:r w:rsidR="00494B40">
        <w:t>Reeder</w:t>
      </w:r>
      <w:r w:rsidR="00262583">
        <w:t xml:space="preserve">. Motion carried with </w:t>
      </w:r>
      <w:r w:rsidR="003A45BB">
        <w:t>4 votes in favor</w:t>
      </w:r>
      <w:r w:rsidR="00DA672F">
        <w:t xml:space="preserve">. </w:t>
      </w:r>
    </w:p>
    <w:p w:rsidR="00F22EA4" w:rsidRDefault="00F22EA4" w:rsidP="007B4543">
      <w:pPr>
        <w:spacing w:after="0"/>
        <w:ind w:left="360"/>
        <w:jc w:val="both"/>
        <w:rPr>
          <w:b/>
        </w:rPr>
      </w:pPr>
    </w:p>
    <w:p w:rsidR="006F608A" w:rsidRPr="00C31954" w:rsidRDefault="00DB4E77" w:rsidP="007B4543">
      <w:pPr>
        <w:pStyle w:val="ListParagraph"/>
        <w:numPr>
          <w:ilvl w:val="0"/>
          <w:numId w:val="1"/>
        </w:numPr>
        <w:spacing w:after="0"/>
        <w:jc w:val="both"/>
      </w:pPr>
      <w:r>
        <w:rPr>
          <w:b/>
        </w:rPr>
        <w:t>CLAIMS AGAINST THE CITY</w:t>
      </w:r>
      <w:r w:rsidR="008D29B1">
        <w:rPr>
          <w:b/>
        </w:rPr>
        <w:t>-</w:t>
      </w:r>
      <w:r w:rsidR="00755A58" w:rsidRPr="00C31954">
        <w:t>One claim against the City.</w:t>
      </w:r>
      <w:r w:rsidR="00E6152A" w:rsidRPr="00C31954">
        <w:t xml:space="preserve"> </w:t>
      </w:r>
    </w:p>
    <w:p w:rsidR="006B1F9B" w:rsidRPr="00C31954" w:rsidRDefault="006B1F9B" w:rsidP="007B4543">
      <w:pPr>
        <w:pStyle w:val="ListParagraph"/>
        <w:jc w:val="both"/>
      </w:pPr>
    </w:p>
    <w:p w:rsidR="006B1F9B" w:rsidRPr="007833CA" w:rsidRDefault="006B1F9B" w:rsidP="007B4543">
      <w:pPr>
        <w:pStyle w:val="ListParagraph"/>
        <w:numPr>
          <w:ilvl w:val="0"/>
          <w:numId w:val="1"/>
        </w:numPr>
        <w:spacing w:after="0"/>
        <w:jc w:val="both"/>
      </w:pPr>
      <w:r>
        <w:rPr>
          <w:b/>
        </w:rPr>
        <w:t>PUBLIC HEARINGS</w:t>
      </w:r>
    </w:p>
    <w:p w:rsidR="00BE6528" w:rsidRDefault="00F42C60" w:rsidP="00F56618">
      <w:pPr>
        <w:pStyle w:val="ListParagraph"/>
        <w:numPr>
          <w:ilvl w:val="0"/>
          <w:numId w:val="3"/>
        </w:numPr>
        <w:spacing w:after="0" w:line="240" w:lineRule="auto"/>
        <w:jc w:val="both"/>
        <w:rPr>
          <w:rFonts w:eastAsia="Times New Roman" w:cstheme="minorHAnsi"/>
        </w:rPr>
      </w:pPr>
      <w:r>
        <w:rPr>
          <w:rFonts w:eastAsia="Times New Roman" w:cstheme="minorHAnsi"/>
        </w:rPr>
        <w:t>60 Quick Drive, Variance</w:t>
      </w:r>
    </w:p>
    <w:p w:rsidR="00D10567" w:rsidRDefault="00D10567" w:rsidP="00D10567">
      <w:pPr>
        <w:pStyle w:val="ListParagraph"/>
        <w:spacing w:after="0" w:line="240" w:lineRule="auto"/>
        <w:ind w:left="1440"/>
        <w:jc w:val="both"/>
        <w:rPr>
          <w:rFonts w:eastAsia="Times New Roman" w:cstheme="minorHAnsi"/>
        </w:rPr>
      </w:pPr>
      <w:r>
        <w:rPr>
          <w:rFonts w:eastAsia="Times New Roman" w:cstheme="minorHAnsi"/>
        </w:rPr>
        <w:t>Consider approval of variance to reduce road frontage from 50 feet to 20 feet conditioned upon clear title.  No comment from council.  Mr. Leon Chunn, Executor of the Estate asked for clarific</w:t>
      </w:r>
      <w:r w:rsidR="00CC4796">
        <w:rPr>
          <w:rFonts w:eastAsia="Times New Roman" w:cstheme="minorHAnsi"/>
        </w:rPr>
        <w:t>ation of the requested variance and was in agreement with the request and proposal</w:t>
      </w:r>
      <w:r w:rsidR="00917FB0">
        <w:rPr>
          <w:rFonts w:eastAsia="Times New Roman" w:cstheme="minorHAnsi"/>
        </w:rPr>
        <w:t xml:space="preserve"> after clarification given by City Engineer. </w:t>
      </w:r>
      <w:r w:rsidR="00CC4796">
        <w:rPr>
          <w:rFonts w:eastAsia="Times New Roman" w:cstheme="minorHAnsi"/>
        </w:rPr>
        <w:t>Motion to approve variance request made by Councilperson Grover and 2</w:t>
      </w:r>
      <w:r w:rsidR="00CC4796" w:rsidRPr="00CC4796">
        <w:rPr>
          <w:rFonts w:eastAsia="Times New Roman" w:cstheme="minorHAnsi"/>
          <w:vertAlign w:val="superscript"/>
        </w:rPr>
        <w:t>nd</w:t>
      </w:r>
      <w:r w:rsidR="00CC4796">
        <w:rPr>
          <w:rFonts w:eastAsia="Times New Roman" w:cstheme="minorHAnsi"/>
        </w:rPr>
        <w:t xml:space="preserve"> by Councilperson Reeder.  Motion carried with 4 votes in favor. </w:t>
      </w:r>
    </w:p>
    <w:p w:rsidR="00730C8B" w:rsidRPr="00BE6528" w:rsidRDefault="00730C8B" w:rsidP="00D10567">
      <w:pPr>
        <w:pStyle w:val="ListParagraph"/>
        <w:spacing w:after="0" w:line="240" w:lineRule="auto"/>
        <w:ind w:left="1440"/>
        <w:jc w:val="both"/>
        <w:rPr>
          <w:rFonts w:eastAsia="Times New Roman" w:cstheme="minorHAnsi"/>
        </w:rPr>
      </w:pPr>
    </w:p>
    <w:p w:rsidR="00BE6528" w:rsidRDefault="00F42C60" w:rsidP="00F56618">
      <w:pPr>
        <w:pStyle w:val="ListParagraph"/>
        <w:numPr>
          <w:ilvl w:val="0"/>
          <w:numId w:val="3"/>
        </w:numPr>
        <w:spacing w:after="0" w:line="240" w:lineRule="auto"/>
        <w:jc w:val="both"/>
        <w:rPr>
          <w:rFonts w:eastAsia="Times New Roman" w:cstheme="minorHAnsi"/>
        </w:rPr>
      </w:pPr>
      <w:r w:rsidRPr="00F42C60">
        <w:rPr>
          <w:rFonts w:eastAsia="Times New Roman" w:cstheme="minorHAnsi"/>
        </w:rPr>
        <w:t>Newberry Estate, Variance and Development Agreement</w:t>
      </w:r>
    </w:p>
    <w:p w:rsidR="00730C8B" w:rsidRDefault="00730C8B" w:rsidP="00730C8B">
      <w:pPr>
        <w:pStyle w:val="ListParagraph"/>
        <w:spacing w:after="0" w:line="240" w:lineRule="auto"/>
        <w:ind w:left="1440"/>
        <w:jc w:val="both"/>
        <w:rPr>
          <w:rFonts w:eastAsia="Times New Roman" w:cstheme="minorHAnsi"/>
        </w:rPr>
      </w:pPr>
      <w:r>
        <w:rPr>
          <w:rFonts w:eastAsia="Times New Roman" w:cstheme="minorHAnsi"/>
        </w:rPr>
        <w:t>No comment from council.  Applicant’s attorney, Steve Jones states if development approved, the lawsuit will be dismissed. Applicant, Richard Ferry of Beer Store LLC, gave a brief presentation regarding the 255 lots.  Councilperson Grover asked about curb and gutter</w:t>
      </w:r>
      <w:r w:rsidR="00BD4894">
        <w:rPr>
          <w:rFonts w:eastAsia="Times New Roman" w:cstheme="minorHAnsi"/>
        </w:rPr>
        <w:t>.</w:t>
      </w:r>
      <w:r>
        <w:rPr>
          <w:rFonts w:eastAsia="Times New Roman" w:cstheme="minorHAnsi"/>
        </w:rPr>
        <w:t xml:space="preserve"> Ms. Ferry states there will be no curb and gutter. Councilperson Brady asked the distance between trees</w:t>
      </w:r>
      <w:r w:rsidR="00BD4894">
        <w:rPr>
          <w:rFonts w:eastAsia="Times New Roman" w:cstheme="minorHAnsi"/>
        </w:rPr>
        <w:t xml:space="preserve">.  Mr. Ferry said it is his goal to have a tree in front of every home. Councilperson Grover asked if there would be on street parking at the park.  Mr. Ferry said there would be on street parking as well as golf cart parking. Comments from public: </w:t>
      </w:r>
    </w:p>
    <w:p w:rsidR="00BD4894" w:rsidRDefault="00BD4894" w:rsidP="00730C8B">
      <w:pPr>
        <w:pStyle w:val="ListParagraph"/>
        <w:spacing w:after="0" w:line="240" w:lineRule="auto"/>
        <w:ind w:left="1440"/>
        <w:jc w:val="both"/>
        <w:rPr>
          <w:rFonts w:eastAsia="Times New Roman" w:cstheme="minorHAnsi"/>
        </w:rPr>
      </w:pP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Mary Provost-115 Teal Court</w:t>
      </w: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 xml:space="preserve">Against the variances for development. Parking narrows the roads. Not enough parking. Does not like the reduced buffers. Will the subdivision be allowed to cut down trees? Alleyways will be left for HOAs to handle/take care of. Provost feels it should be the responsibility of the city. </w:t>
      </w:r>
    </w:p>
    <w:p w:rsidR="00BD4894" w:rsidRDefault="00BD4894" w:rsidP="00730C8B">
      <w:pPr>
        <w:pStyle w:val="ListParagraph"/>
        <w:spacing w:after="0" w:line="240" w:lineRule="auto"/>
        <w:ind w:left="1440"/>
        <w:jc w:val="both"/>
        <w:rPr>
          <w:rFonts w:eastAsia="Times New Roman" w:cstheme="minorHAnsi"/>
        </w:rPr>
      </w:pP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Nicole Thompson-Ivy Ridge HOA President</w:t>
      </w: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25 ft. undisturbed buffer. Mayor Pearman states the throughway will be constructed by developer.</w:t>
      </w:r>
    </w:p>
    <w:p w:rsidR="00BD4894" w:rsidRDefault="00BD4894" w:rsidP="00730C8B">
      <w:pPr>
        <w:pStyle w:val="ListParagraph"/>
        <w:spacing w:after="0" w:line="240" w:lineRule="auto"/>
        <w:ind w:left="1440"/>
        <w:jc w:val="both"/>
        <w:rPr>
          <w:rFonts w:eastAsia="Times New Roman" w:cstheme="minorHAnsi"/>
        </w:rPr>
      </w:pP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David Norman-Ivy Ridge HOA Vice President</w:t>
      </w: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Concerned about drainage.</w:t>
      </w:r>
    </w:p>
    <w:p w:rsidR="00BD4894" w:rsidRDefault="00BD4894" w:rsidP="00730C8B">
      <w:pPr>
        <w:pStyle w:val="ListParagraph"/>
        <w:spacing w:after="0" w:line="240" w:lineRule="auto"/>
        <w:ind w:left="1440"/>
        <w:jc w:val="both"/>
        <w:rPr>
          <w:rFonts w:eastAsia="Times New Roman" w:cstheme="minorHAnsi"/>
        </w:rPr>
      </w:pP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Jack Wizowski-15 Ivy Court</w:t>
      </w: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Thanks council and would like Council to continue to act in residents best interest.</w:t>
      </w:r>
    </w:p>
    <w:p w:rsidR="00BD4894" w:rsidRDefault="00BD4894" w:rsidP="00730C8B">
      <w:pPr>
        <w:pStyle w:val="ListParagraph"/>
        <w:spacing w:after="0" w:line="240" w:lineRule="auto"/>
        <w:ind w:left="1440"/>
        <w:jc w:val="both"/>
        <w:rPr>
          <w:rFonts w:eastAsia="Times New Roman" w:cstheme="minorHAnsi"/>
        </w:rPr>
      </w:pP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Scott O’Brien-315 Ivy Lane</w:t>
      </w:r>
    </w:p>
    <w:p w:rsidR="00BD4894" w:rsidRDefault="00BD4894" w:rsidP="00730C8B">
      <w:pPr>
        <w:pStyle w:val="ListParagraph"/>
        <w:spacing w:after="0" w:line="240" w:lineRule="auto"/>
        <w:ind w:left="1440"/>
        <w:jc w:val="both"/>
        <w:rPr>
          <w:rFonts w:eastAsia="Times New Roman" w:cstheme="minorHAnsi"/>
        </w:rPr>
      </w:pPr>
      <w:r>
        <w:rPr>
          <w:rFonts w:eastAsia="Times New Roman" w:cstheme="minorHAnsi"/>
        </w:rPr>
        <w:t xml:space="preserve">Does not want </w:t>
      </w:r>
      <w:proofErr w:type="spellStart"/>
      <w:r>
        <w:rPr>
          <w:rFonts w:eastAsia="Times New Roman" w:cstheme="minorHAnsi"/>
        </w:rPr>
        <w:t>stormwater</w:t>
      </w:r>
      <w:proofErr w:type="spellEnd"/>
      <w:r>
        <w:rPr>
          <w:rFonts w:eastAsia="Times New Roman" w:cstheme="minorHAnsi"/>
        </w:rPr>
        <w:t xml:space="preserve"> to drain into Ivy Ridge detention pond.</w:t>
      </w:r>
      <w:r w:rsidR="00B654E4">
        <w:rPr>
          <w:rFonts w:eastAsia="Times New Roman" w:cstheme="minorHAnsi"/>
        </w:rPr>
        <w:t xml:space="preserve">  Mayor Pearman states that the new development will be held to state standards and welcome resident to bring videos to Mayor. </w:t>
      </w:r>
    </w:p>
    <w:p w:rsidR="00B654E4" w:rsidRDefault="00B654E4" w:rsidP="00730C8B">
      <w:pPr>
        <w:pStyle w:val="ListParagraph"/>
        <w:spacing w:after="0" w:line="240" w:lineRule="auto"/>
        <w:ind w:left="1440"/>
        <w:jc w:val="both"/>
        <w:rPr>
          <w:rFonts w:eastAsia="Times New Roman" w:cstheme="minorHAnsi"/>
        </w:rPr>
      </w:pPr>
    </w:p>
    <w:p w:rsidR="00B654E4" w:rsidRDefault="00B654E4" w:rsidP="00730C8B">
      <w:pPr>
        <w:pStyle w:val="ListParagraph"/>
        <w:spacing w:after="0" w:line="240" w:lineRule="auto"/>
        <w:ind w:left="1440"/>
        <w:jc w:val="both"/>
        <w:rPr>
          <w:rFonts w:eastAsia="Times New Roman" w:cstheme="minorHAnsi"/>
        </w:rPr>
      </w:pPr>
      <w:r>
        <w:rPr>
          <w:rFonts w:eastAsia="Times New Roman" w:cstheme="minorHAnsi"/>
        </w:rPr>
        <w:t>Scott Vanaker-35 Autumn Creek</w:t>
      </w:r>
    </w:p>
    <w:p w:rsidR="00B654E4" w:rsidRDefault="00C748A3" w:rsidP="00730C8B">
      <w:pPr>
        <w:pStyle w:val="ListParagraph"/>
        <w:spacing w:after="0" w:line="240" w:lineRule="auto"/>
        <w:ind w:left="1440"/>
        <w:jc w:val="both"/>
        <w:rPr>
          <w:rFonts w:eastAsia="Times New Roman" w:cstheme="minorHAnsi"/>
        </w:rPr>
      </w:pPr>
      <w:r>
        <w:rPr>
          <w:rFonts w:eastAsia="Times New Roman" w:cstheme="minorHAnsi"/>
        </w:rPr>
        <w:t xml:space="preserve">Complaint about run off and states </w:t>
      </w:r>
      <w:proofErr w:type="spellStart"/>
      <w:r>
        <w:rPr>
          <w:rFonts w:eastAsia="Times New Roman" w:cstheme="minorHAnsi"/>
        </w:rPr>
        <w:t>its</w:t>
      </w:r>
      <w:proofErr w:type="spellEnd"/>
      <w:r>
        <w:rPr>
          <w:rFonts w:eastAsia="Times New Roman" w:cstheme="minorHAnsi"/>
        </w:rPr>
        <w:t xml:space="preserve"> against the law.  Attorney Ted Meeker pointed out that you can’t increase the rate of water flow.</w:t>
      </w:r>
    </w:p>
    <w:p w:rsidR="00C748A3" w:rsidRDefault="00C748A3" w:rsidP="00730C8B">
      <w:pPr>
        <w:pStyle w:val="ListParagraph"/>
        <w:spacing w:after="0" w:line="240" w:lineRule="auto"/>
        <w:ind w:left="1440"/>
        <w:jc w:val="both"/>
        <w:rPr>
          <w:rFonts w:eastAsia="Times New Roman" w:cstheme="minorHAnsi"/>
        </w:rPr>
      </w:pPr>
    </w:p>
    <w:p w:rsidR="00C748A3" w:rsidRDefault="00C748A3" w:rsidP="00730C8B">
      <w:pPr>
        <w:pStyle w:val="ListParagraph"/>
        <w:spacing w:after="0" w:line="240" w:lineRule="auto"/>
        <w:ind w:left="1440"/>
        <w:jc w:val="both"/>
        <w:rPr>
          <w:rFonts w:eastAsia="Times New Roman" w:cstheme="minorHAnsi"/>
        </w:rPr>
      </w:pPr>
      <w:r>
        <w:rPr>
          <w:rFonts w:eastAsia="Times New Roman" w:cstheme="minorHAnsi"/>
        </w:rPr>
        <w:t>Public comment closed. Mayor Pearman made motion to approve variance and development agreement and 2</w:t>
      </w:r>
      <w:r w:rsidRPr="00C748A3">
        <w:rPr>
          <w:rFonts w:eastAsia="Times New Roman" w:cstheme="minorHAnsi"/>
          <w:vertAlign w:val="superscript"/>
        </w:rPr>
        <w:t>nd</w:t>
      </w:r>
      <w:r>
        <w:rPr>
          <w:rFonts w:eastAsia="Times New Roman" w:cstheme="minorHAnsi"/>
        </w:rPr>
        <w:t xml:space="preserve"> by Councilperson Grover.  Motion carried with 4 votes in favor.</w:t>
      </w:r>
    </w:p>
    <w:p w:rsidR="00BD4894" w:rsidRDefault="00BD4894" w:rsidP="00730C8B">
      <w:pPr>
        <w:pStyle w:val="ListParagraph"/>
        <w:spacing w:after="0" w:line="240" w:lineRule="auto"/>
        <w:ind w:left="1440"/>
        <w:jc w:val="both"/>
        <w:rPr>
          <w:rFonts w:eastAsia="Times New Roman" w:cstheme="minorHAnsi"/>
        </w:rPr>
      </w:pPr>
    </w:p>
    <w:p w:rsidR="00730C8B" w:rsidRPr="00730C8B" w:rsidRDefault="00730C8B" w:rsidP="00730C8B">
      <w:pPr>
        <w:pStyle w:val="ListParagraph"/>
        <w:ind w:left="1440"/>
        <w:jc w:val="both"/>
        <w:rPr>
          <w:rFonts w:eastAsia="Times New Roman" w:cstheme="minorHAnsi"/>
        </w:rPr>
      </w:pPr>
      <w:r w:rsidRPr="00730C8B">
        <w:rPr>
          <w:rFonts w:eastAsia="Times New Roman" w:cstheme="minorHAnsi"/>
        </w:rPr>
        <w:lastRenderedPageBreak/>
        <w:t>Chapter 30 – Tree Preservation Ordinance</w:t>
      </w:r>
    </w:p>
    <w:p w:rsidR="00730C8B" w:rsidRPr="00730C8B" w:rsidRDefault="00730C8B" w:rsidP="00730C8B">
      <w:pPr>
        <w:pStyle w:val="ListParagraph"/>
        <w:ind w:left="1440"/>
        <w:jc w:val="both"/>
        <w:rPr>
          <w:rFonts w:eastAsia="Times New Roman" w:cstheme="minorHAnsi"/>
        </w:rPr>
      </w:pPr>
      <w:r w:rsidRPr="00730C8B">
        <w:rPr>
          <w:rFonts w:eastAsia="Times New Roman" w:cstheme="minorHAnsi"/>
        </w:rPr>
        <w:t>Land Development Plan Approval Phase</w:t>
      </w:r>
    </w:p>
    <w:p w:rsidR="009D5657" w:rsidRPr="00730C8B" w:rsidRDefault="00774371" w:rsidP="00730C8B">
      <w:pPr>
        <w:pStyle w:val="ListParagraph"/>
        <w:numPr>
          <w:ilvl w:val="0"/>
          <w:numId w:val="15"/>
        </w:numPr>
        <w:jc w:val="both"/>
        <w:rPr>
          <w:rFonts w:eastAsia="Times New Roman" w:cstheme="minorHAnsi"/>
        </w:rPr>
      </w:pPr>
      <w:r w:rsidRPr="00730C8B">
        <w:rPr>
          <w:rFonts w:eastAsia="Times New Roman" w:cstheme="minorHAnsi"/>
        </w:rPr>
        <w:t>Current Density (80 units/acre) - Proposed Method- 40% Canopy Coverage</w:t>
      </w:r>
    </w:p>
    <w:p w:rsidR="009D5657" w:rsidRPr="00730C8B" w:rsidRDefault="00774371" w:rsidP="00730C8B">
      <w:pPr>
        <w:pStyle w:val="ListParagraph"/>
        <w:numPr>
          <w:ilvl w:val="0"/>
          <w:numId w:val="15"/>
        </w:numPr>
        <w:jc w:val="both"/>
        <w:rPr>
          <w:rFonts w:eastAsia="Times New Roman" w:cstheme="minorHAnsi"/>
        </w:rPr>
      </w:pPr>
      <w:r w:rsidRPr="00730C8B">
        <w:rPr>
          <w:rFonts w:eastAsia="Times New Roman" w:cstheme="minorHAnsi"/>
        </w:rPr>
        <w:t>Specimen Tree Saved or Replaced</w:t>
      </w:r>
    </w:p>
    <w:p w:rsidR="009D5657" w:rsidRPr="00730C8B" w:rsidRDefault="00774371" w:rsidP="00730C8B">
      <w:pPr>
        <w:pStyle w:val="ListParagraph"/>
        <w:numPr>
          <w:ilvl w:val="0"/>
          <w:numId w:val="15"/>
        </w:numPr>
        <w:jc w:val="both"/>
        <w:rPr>
          <w:rFonts w:eastAsia="Times New Roman" w:cstheme="minorHAnsi"/>
        </w:rPr>
      </w:pPr>
      <w:r w:rsidRPr="00730C8B">
        <w:rPr>
          <w:rFonts w:eastAsia="Times New Roman" w:cstheme="minorHAnsi"/>
        </w:rPr>
        <w:t>Street Trees spaced every 40 to 50 feet within 5 foot strip on R/W</w:t>
      </w:r>
    </w:p>
    <w:p w:rsidR="009D5657" w:rsidRPr="00730C8B" w:rsidRDefault="00774371" w:rsidP="00730C8B">
      <w:pPr>
        <w:pStyle w:val="ListParagraph"/>
        <w:numPr>
          <w:ilvl w:val="0"/>
          <w:numId w:val="15"/>
        </w:numPr>
        <w:jc w:val="both"/>
        <w:rPr>
          <w:rFonts w:eastAsia="Times New Roman" w:cstheme="minorHAnsi"/>
        </w:rPr>
      </w:pPr>
      <w:r w:rsidRPr="00730C8B">
        <w:rPr>
          <w:rFonts w:eastAsia="Times New Roman" w:cstheme="minorHAnsi"/>
        </w:rPr>
        <w:t>At least 1 canopy tree per lot – planted on rear – each lot must meet the 40%</w:t>
      </w:r>
    </w:p>
    <w:p w:rsidR="00917FB0" w:rsidRDefault="00917FB0" w:rsidP="00917FB0">
      <w:pPr>
        <w:pStyle w:val="ListParagraph"/>
        <w:spacing w:after="0" w:line="240" w:lineRule="auto"/>
        <w:ind w:left="1440"/>
        <w:jc w:val="both"/>
        <w:rPr>
          <w:rFonts w:eastAsia="Times New Roman" w:cstheme="minorHAnsi"/>
        </w:rPr>
      </w:pPr>
    </w:p>
    <w:p w:rsidR="00730C8B" w:rsidRPr="00730C8B" w:rsidRDefault="00730C8B" w:rsidP="00730C8B">
      <w:pPr>
        <w:spacing w:before="200" w:after="0" w:line="216" w:lineRule="auto"/>
        <w:ind w:left="720" w:firstLine="720"/>
        <w:rPr>
          <w:rFonts w:ascii="Times New Roman" w:eastAsia="Times New Roman" w:hAnsi="Times New Roman" w:cs="Times New Roman"/>
          <w:sz w:val="24"/>
          <w:szCs w:val="24"/>
        </w:rPr>
      </w:pPr>
      <w:r w:rsidRPr="00730C8B">
        <w:rPr>
          <w:rFonts w:eastAsiaTheme="minorEastAsia" w:hAnsi="Calibri"/>
          <w:color w:val="000000" w:themeColor="text1"/>
          <w:kern w:val="24"/>
        </w:rPr>
        <w:t xml:space="preserve">Chapter 40 – Land Development Regulations </w:t>
      </w:r>
    </w:p>
    <w:p w:rsidR="00730C8B" w:rsidRDefault="00730C8B" w:rsidP="000A5F69">
      <w:pPr>
        <w:spacing w:before="100" w:after="0" w:line="216" w:lineRule="auto"/>
        <w:ind w:left="1440"/>
        <w:rPr>
          <w:rFonts w:eastAsiaTheme="minorEastAsia" w:hAnsi="Calibri"/>
          <w:color w:val="000000" w:themeColor="text1"/>
          <w:kern w:val="24"/>
        </w:rPr>
      </w:pPr>
      <w:r w:rsidRPr="00730C8B">
        <w:rPr>
          <w:rFonts w:eastAsiaTheme="minorEastAsia" w:hAnsi="Calibri"/>
          <w:color w:val="000000" w:themeColor="text1"/>
          <w:kern w:val="24"/>
        </w:rPr>
        <w:t xml:space="preserve">Reduce minimum road frontage, reduce right of way width, reduce </w:t>
      </w:r>
      <w:proofErr w:type="spellStart"/>
      <w:r w:rsidRPr="00730C8B">
        <w:rPr>
          <w:rFonts w:eastAsiaTheme="minorEastAsia" w:hAnsi="Calibri"/>
          <w:color w:val="000000" w:themeColor="text1"/>
          <w:kern w:val="24"/>
        </w:rPr>
        <w:t>req’d</w:t>
      </w:r>
      <w:proofErr w:type="spellEnd"/>
      <w:r w:rsidRPr="00730C8B">
        <w:rPr>
          <w:rFonts w:eastAsiaTheme="minorEastAsia" w:hAnsi="Calibri"/>
          <w:color w:val="000000" w:themeColor="text1"/>
          <w:kern w:val="24"/>
        </w:rPr>
        <w:t xml:space="preserve"> lane width, not require curb and gutter, allow private streets/alleys residential zone, reduce multiuse trail greenbelt width, reduce block lengths, not require cul-de-sacs, and allow reverse frontage lots.</w:t>
      </w:r>
    </w:p>
    <w:p w:rsidR="00730C8B" w:rsidRDefault="00730C8B" w:rsidP="00730C8B">
      <w:pPr>
        <w:spacing w:before="100" w:after="0" w:line="216" w:lineRule="auto"/>
        <w:ind w:left="1440"/>
        <w:rPr>
          <w:rFonts w:eastAsiaTheme="minorEastAsia" w:hAnsi="Calibri"/>
          <w:color w:val="000000" w:themeColor="text1"/>
          <w:kern w:val="24"/>
        </w:rPr>
      </w:pPr>
    </w:p>
    <w:p w:rsidR="00730C8B" w:rsidRPr="00730C8B" w:rsidRDefault="00730C8B" w:rsidP="00730C8B">
      <w:pPr>
        <w:spacing w:after="0" w:line="240" w:lineRule="auto"/>
        <w:ind w:left="720" w:firstLine="720"/>
        <w:rPr>
          <w:rFonts w:ascii="Times New Roman" w:eastAsia="Times New Roman" w:hAnsi="Times New Roman" w:cs="Times New Roman"/>
          <w:sz w:val="24"/>
          <w:szCs w:val="24"/>
        </w:rPr>
      </w:pPr>
      <w:r w:rsidRPr="00730C8B">
        <w:rPr>
          <w:rFonts w:eastAsiaTheme="minorEastAsia" w:hAnsi="Calibri"/>
          <w:color w:val="000000" w:themeColor="text1"/>
          <w:kern w:val="24"/>
        </w:rPr>
        <w:t>Chapter 74 – (R40-C) Conservation Subdivision District</w:t>
      </w:r>
    </w:p>
    <w:p w:rsidR="00730C8B" w:rsidRDefault="00730C8B" w:rsidP="00730C8B">
      <w:pPr>
        <w:spacing w:after="0" w:line="240" w:lineRule="auto"/>
        <w:ind w:left="1440"/>
        <w:rPr>
          <w:rFonts w:eastAsiaTheme="minorEastAsia" w:hAnsi="Calibri"/>
          <w:color w:val="000000" w:themeColor="text1"/>
          <w:kern w:val="24"/>
        </w:rPr>
      </w:pPr>
      <w:r w:rsidRPr="00730C8B">
        <w:rPr>
          <w:rFonts w:eastAsiaTheme="minorEastAsia" w:hAnsi="Calibri"/>
          <w:color w:val="000000" w:themeColor="text1"/>
          <w:kern w:val="24"/>
        </w:rPr>
        <w:t>Reduction in setbacks and minimum square footage, maximum tract coverage to be 40% canopy coverage and allowing mass grading.</w:t>
      </w:r>
    </w:p>
    <w:p w:rsidR="00C94957" w:rsidRPr="00C94957" w:rsidRDefault="00C94957" w:rsidP="00C94957">
      <w:pPr>
        <w:spacing w:before="200" w:after="0" w:line="216" w:lineRule="auto"/>
        <w:ind w:left="1440"/>
        <w:rPr>
          <w:rFonts w:ascii="Times New Roman" w:eastAsia="Times New Roman" w:hAnsi="Times New Roman" w:cs="Times New Roman"/>
          <w:sz w:val="24"/>
          <w:szCs w:val="24"/>
        </w:rPr>
      </w:pPr>
      <w:r w:rsidRPr="00C94957">
        <w:rPr>
          <w:rFonts w:eastAsiaTheme="minorEastAsia" w:hAnsi="Calibri"/>
          <w:color w:val="000000" w:themeColor="text1"/>
          <w:kern w:val="24"/>
        </w:rPr>
        <w:t xml:space="preserve">Developer acknowledges there are no plans to develop the commercial tracts at this time and agrees that all commercial lots will be subject to the new commercial development standards in effect at the time the lots are developed/permitted.  </w:t>
      </w:r>
    </w:p>
    <w:p w:rsidR="00C94957" w:rsidRPr="00730C8B" w:rsidRDefault="00C94957" w:rsidP="00730C8B">
      <w:pPr>
        <w:spacing w:after="0" w:line="240" w:lineRule="auto"/>
        <w:ind w:left="1440"/>
        <w:rPr>
          <w:rFonts w:ascii="Times New Roman" w:eastAsia="Times New Roman" w:hAnsi="Times New Roman" w:cs="Times New Roman"/>
          <w:sz w:val="24"/>
          <w:szCs w:val="24"/>
        </w:rPr>
      </w:pPr>
    </w:p>
    <w:p w:rsidR="00C94957" w:rsidRPr="00C94957" w:rsidRDefault="00C94957" w:rsidP="00C94957">
      <w:pPr>
        <w:spacing w:before="200" w:after="0" w:line="216" w:lineRule="auto"/>
        <w:ind w:left="720" w:firstLine="720"/>
        <w:rPr>
          <w:rFonts w:ascii="Times New Roman" w:eastAsia="Times New Roman" w:hAnsi="Times New Roman" w:cs="Times New Roman"/>
          <w:sz w:val="24"/>
          <w:szCs w:val="24"/>
        </w:rPr>
      </w:pPr>
      <w:r w:rsidRPr="00C94957">
        <w:rPr>
          <w:rFonts w:eastAsiaTheme="minorEastAsia" w:hAnsi="Calibri"/>
          <w:color w:val="000000" w:themeColor="text1"/>
          <w:kern w:val="24"/>
        </w:rPr>
        <w:t xml:space="preserve">Developer will dedicate two separate parks to the City = 46.85 AC. </w:t>
      </w:r>
    </w:p>
    <w:p w:rsidR="00C94957" w:rsidRDefault="00C94957" w:rsidP="00C94957">
      <w:pPr>
        <w:spacing w:before="200" w:after="0" w:line="216" w:lineRule="auto"/>
        <w:ind w:left="720" w:firstLine="720"/>
        <w:rPr>
          <w:rFonts w:eastAsiaTheme="minorEastAsia" w:hAnsi="Calibri"/>
          <w:color w:val="000000" w:themeColor="text1"/>
          <w:kern w:val="24"/>
        </w:rPr>
      </w:pPr>
      <w:r w:rsidRPr="00C94957">
        <w:rPr>
          <w:rFonts w:eastAsiaTheme="minorEastAsia" w:hAnsi="Calibri"/>
          <w:color w:val="000000" w:themeColor="text1"/>
          <w:kern w:val="24"/>
        </w:rPr>
        <w:t>Developer will dedicate easements for raw water line &amp; sewer force main</w:t>
      </w:r>
    </w:p>
    <w:p w:rsidR="00C94957" w:rsidRDefault="00C94957" w:rsidP="00C94957">
      <w:pPr>
        <w:spacing w:after="0" w:line="216" w:lineRule="auto"/>
        <w:ind w:firstLine="720"/>
        <w:rPr>
          <w:rFonts w:eastAsiaTheme="minorEastAsia" w:hAnsi="Calibri"/>
          <w:color w:val="000000" w:themeColor="text1"/>
          <w:kern w:val="24"/>
        </w:rPr>
      </w:pPr>
    </w:p>
    <w:p w:rsidR="00C94957" w:rsidRPr="00C94957" w:rsidRDefault="00C94957" w:rsidP="00C94957">
      <w:pPr>
        <w:spacing w:after="0" w:line="216" w:lineRule="auto"/>
        <w:ind w:left="720" w:firstLine="720"/>
        <w:rPr>
          <w:rFonts w:ascii="Times New Roman" w:eastAsia="Times New Roman" w:hAnsi="Times New Roman" w:cs="Times New Roman"/>
          <w:sz w:val="24"/>
          <w:szCs w:val="24"/>
        </w:rPr>
      </w:pPr>
      <w:r w:rsidRPr="00C94957">
        <w:rPr>
          <w:rFonts w:eastAsiaTheme="minorEastAsia" w:hAnsi="Calibri"/>
          <w:color w:val="000000" w:themeColor="text1"/>
          <w:kern w:val="24"/>
        </w:rPr>
        <w:t xml:space="preserve">Developer will pay $5,000 for each lot over 148.  </w:t>
      </w:r>
    </w:p>
    <w:p w:rsidR="00C94957" w:rsidRPr="00C94957" w:rsidRDefault="00C94957" w:rsidP="00C94957">
      <w:pPr>
        <w:spacing w:after="0" w:line="216" w:lineRule="auto"/>
        <w:ind w:left="1440"/>
        <w:rPr>
          <w:rFonts w:ascii="Times New Roman" w:eastAsia="Times New Roman" w:hAnsi="Times New Roman" w:cs="Times New Roman"/>
          <w:sz w:val="24"/>
          <w:szCs w:val="24"/>
        </w:rPr>
      </w:pPr>
      <w:r w:rsidRPr="00C94957">
        <w:rPr>
          <w:rFonts w:eastAsiaTheme="minorEastAsia" w:hAnsi="Calibri"/>
          <w:color w:val="000000" w:themeColor="text1"/>
          <w:kern w:val="24"/>
        </w:rPr>
        <w:t>(255 – 148 = 107 lot bonus)</w:t>
      </w:r>
    </w:p>
    <w:p w:rsidR="00C94957" w:rsidRPr="00C94957" w:rsidRDefault="00C94957" w:rsidP="00C94957">
      <w:pPr>
        <w:spacing w:after="0" w:line="216" w:lineRule="auto"/>
        <w:ind w:left="1440"/>
        <w:rPr>
          <w:rFonts w:ascii="Times New Roman" w:eastAsia="Times New Roman" w:hAnsi="Times New Roman" w:cs="Times New Roman"/>
          <w:sz w:val="24"/>
          <w:szCs w:val="24"/>
        </w:rPr>
      </w:pPr>
      <w:r w:rsidRPr="00C94957">
        <w:rPr>
          <w:rFonts w:eastAsiaTheme="minorEastAsia" w:hAnsi="Calibri"/>
          <w:color w:val="000000" w:themeColor="text1"/>
          <w:kern w:val="24"/>
        </w:rPr>
        <w:t>107 x $5,000 = $535,000 at time of permitting on a per lot basis.</w:t>
      </w:r>
    </w:p>
    <w:p w:rsidR="00C94957" w:rsidRDefault="00C94957" w:rsidP="00C94957">
      <w:pPr>
        <w:spacing w:after="0" w:line="216" w:lineRule="auto"/>
        <w:ind w:left="720" w:firstLine="720"/>
        <w:rPr>
          <w:rFonts w:eastAsiaTheme="minorEastAsia" w:hAnsi="Calibri"/>
          <w:color w:val="000000" w:themeColor="text1"/>
          <w:kern w:val="24"/>
        </w:rPr>
      </w:pPr>
      <w:r w:rsidRPr="00C94957">
        <w:rPr>
          <w:rFonts w:eastAsiaTheme="minorEastAsia" w:hAnsi="Calibri"/>
          <w:color w:val="000000" w:themeColor="text1"/>
          <w:kern w:val="24"/>
        </w:rPr>
        <w:t xml:space="preserve">$535,000/255 lots = $2,098.37 per lot </w:t>
      </w:r>
    </w:p>
    <w:p w:rsidR="004C20B6" w:rsidRDefault="004C20B6" w:rsidP="00C94957">
      <w:pPr>
        <w:spacing w:after="0" w:line="216" w:lineRule="auto"/>
        <w:ind w:left="720" w:firstLine="720"/>
        <w:rPr>
          <w:rFonts w:eastAsiaTheme="minorEastAsia" w:hAnsi="Calibri"/>
          <w:color w:val="000000" w:themeColor="text1"/>
          <w:kern w:val="24"/>
        </w:rPr>
      </w:pPr>
    </w:p>
    <w:p w:rsidR="004C20B6" w:rsidRPr="00C94957" w:rsidRDefault="004C20B6" w:rsidP="004C20B6">
      <w:pPr>
        <w:spacing w:after="0" w:line="216" w:lineRule="auto"/>
        <w:ind w:left="1440"/>
        <w:rPr>
          <w:rFonts w:ascii="Times New Roman" w:eastAsia="Times New Roman" w:hAnsi="Times New Roman" w:cs="Times New Roman"/>
          <w:sz w:val="24"/>
          <w:szCs w:val="24"/>
        </w:rPr>
      </w:pPr>
      <w:r>
        <w:rPr>
          <w:rFonts w:eastAsiaTheme="minorEastAsia" w:hAnsi="Calibri"/>
          <w:color w:val="000000" w:themeColor="text1"/>
          <w:kern w:val="24"/>
        </w:rPr>
        <w:t>Motion to approve variances and density bonus conditioned upon conceptual plat and development agreement made by Mayor Pearman and 2</w:t>
      </w:r>
      <w:r w:rsidRPr="004C20B6">
        <w:rPr>
          <w:rFonts w:eastAsiaTheme="minorEastAsia" w:hAnsi="Calibri"/>
          <w:color w:val="000000" w:themeColor="text1"/>
          <w:kern w:val="24"/>
          <w:vertAlign w:val="superscript"/>
        </w:rPr>
        <w:t>nd</w:t>
      </w:r>
      <w:r>
        <w:rPr>
          <w:rFonts w:eastAsiaTheme="minorEastAsia" w:hAnsi="Calibri"/>
          <w:color w:val="000000" w:themeColor="text1"/>
          <w:kern w:val="24"/>
        </w:rPr>
        <w:t xml:space="preserve"> by Councilperson Grover.  Motion carried with 4 votes in favor. </w:t>
      </w:r>
    </w:p>
    <w:p w:rsidR="00730C8B" w:rsidRPr="00F42C60" w:rsidRDefault="00730C8B" w:rsidP="00917FB0">
      <w:pPr>
        <w:pStyle w:val="ListParagraph"/>
        <w:spacing w:after="0" w:line="240" w:lineRule="auto"/>
        <w:ind w:left="1440"/>
        <w:jc w:val="both"/>
        <w:rPr>
          <w:rFonts w:eastAsia="Times New Roman" w:cstheme="minorHAnsi"/>
        </w:rPr>
      </w:pPr>
    </w:p>
    <w:p w:rsidR="00F42C60" w:rsidRDefault="00F42C60" w:rsidP="00F56618">
      <w:pPr>
        <w:pStyle w:val="ListParagraph"/>
        <w:numPr>
          <w:ilvl w:val="0"/>
          <w:numId w:val="3"/>
        </w:numPr>
        <w:spacing w:after="0" w:line="240" w:lineRule="auto"/>
        <w:jc w:val="both"/>
        <w:rPr>
          <w:rFonts w:eastAsia="Times New Roman" w:cstheme="minorHAnsi"/>
        </w:rPr>
      </w:pPr>
      <w:r>
        <w:rPr>
          <w:rFonts w:eastAsia="Times New Roman" w:cstheme="minorHAnsi"/>
        </w:rPr>
        <w:t>Lot 1, Variances</w:t>
      </w:r>
    </w:p>
    <w:p w:rsidR="00967D0C" w:rsidRDefault="00967D0C" w:rsidP="007F381D">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Applicant’s architect, Jim Finney present and addressed </w:t>
      </w:r>
      <w:proofErr w:type="spellStart"/>
      <w:r>
        <w:rPr>
          <w:rFonts w:asciiTheme="minorHAnsi" w:eastAsiaTheme="minorEastAsia" w:hAnsi="Calibri" w:cstheme="minorBidi"/>
          <w:color w:val="000000" w:themeColor="text1"/>
          <w:kern w:val="24"/>
          <w:sz w:val="22"/>
          <w:szCs w:val="22"/>
        </w:rPr>
        <w:t>councel</w:t>
      </w:r>
      <w:proofErr w:type="spellEnd"/>
      <w:r>
        <w:rPr>
          <w:rFonts w:asciiTheme="minorHAnsi" w:eastAsiaTheme="minorEastAsia" w:hAnsi="Calibri" w:cstheme="minorBidi"/>
          <w:color w:val="000000" w:themeColor="text1"/>
          <w:kern w:val="24"/>
          <w:sz w:val="22"/>
          <w:szCs w:val="22"/>
        </w:rPr>
        <w:t xml:space="preserve">.  Mayor Pearman asked if it was possible to build an actual tower instead of façade to which Mr. Finney agreed.  Finney further agreed to sidewalk connectivity per Councilperson Brady’s request.  </w:t>
      </w:r>
    </w:p>
    <w:p w:rsidR="00967D0C" w:rsidRDefault="00967D0C" w:rsidP="007F381D">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p>
    <w:p w:rsidR="00967D0C" w:rsidRDefault="00967D0C" w:rsidP="007F381D">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Public Comment:  Ruth Canter-47 </w:t>
      </w:r>
      <w:proofErr w:type="spellStart"/>
      <w:r>
        <w:rPr>
          <w:rFonts w:asciiTheme="minorHAnsi" w:eastAsiaTheme="minorEastAsia" w:hAnsi="Calibri" w:cstheme="minorBidi"/>
          <w:color w:val="000000" w:themeColor="text1"/>
          <w:kern w:val="24"/>
          <w:sz w:val="22"/>
          <w:szCs w:val="22"/>
        </w:rPr>
        <w:t>Rockhouse</w:t>
      </w:r>
      <w:proofErr w:type="spellEnd"/>
      <w:r>
        <w:rPr>
          <w:rFonts w:asciiTheme="minorHAnsi" w:eastAsiaTheme="minorEastAsia" w:hAnsi="Calibri" w:cstheme="minorBidi"/>
          <w:color w:val="000000" w:themeColor="text1"/>
          <w:kern w:val="24"/>
          <w:sz w:val="22"/>
          <w:szCs w:val="22"/>
        </w:rPr>
        <w:t xml:space="preserve"> Road</w:t>
      </w:r>
    </w:p>
    <w:p w:rsidR="00A64470" w:rsidRDefault="00967D0C" w:rsidP="007F381D">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Does not want another gas station.  Doesn’t like driveway on left of building.  How many years to complete multi-use path? </w:t>
      </w:r>
    </w:p>
    <w:p w:rsidR="00A64470" w:rsidRDefault="00A64470" w:rsidP="007F381D">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p>
    <w:p w:rsidR="007F381D" w:rsidRDefault="000A5F69"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r>
        <w:rPr>
          <w:rFonts w:asciiTheme="minorHAnsi" w:eastAsiaTheme="minorEastAsia" w:hAnsi="Calibri" w:cstheme="minorBidi"/>
          <w:color w:val="000000" w:themeColor="text1"/>
          <w:kern w:val="24"/>
          <w:sz w:val="22"/>
          <w:szCs w:val="22"/>
        </w:rPr>
        <w:t>Consider approval of the variance on foundation plantings as presented in the landscape plan</w:t>
      </w:r>
      <w:r>
        <w:rPr>
          <w:rFonts w:eastAsiaTheme="minorEastAsia" w:hAnsi="Calibri"/>
          <w:color w:val="000000" w:themeColor="text1"/>
          <w:kern w:val="24"/>
        </w:rPr>
        <w:t xml:space="preserve">; </w:t>
      </w:r>
      <w:r w:rsidRPr="000A5F69">
        <w:rPr>
          <w:rFonts w:asciiTheme="minorHAnsi" w:eastAsiaTheme="minorEastAsia" w:hAnsiTheme="minorHAnsi"/>
          <w:color w:val="000000" w:themeColor="text1"/>
          <w:kern w:val="24"/>
          <w:sz w:val="22"/>
          <w:szCs w:val="22"/>
        </w:rPr>
        <w:t>Recommended approval of the variance on the parking layout/circulation a</w:t>
      </w:r>
      <w:r w:rsidRPr="007F381D">
        <w:rPr>
          <w:rFonts w:asciiTheme="minorHAnsi" w:eastAsiaTheme="minorEastAsia" w:hAnsiTheme="minorHAnsi"/>
          <w:color w:val="000000" w:themeColor="text1"/>
          <w:kern w:val="24"/>
          <w:sz w:val="22"/>
          <w:szCs w:val="22"/>
        </w:rPr>
        <w:t>s presented on the Site Plan; Consider sidewalk/</w:t>
      </w:r>
      <w:proofErr w:type="spellStart"/>
      <w:r w:rsidRPr="007F381D">
        <w:rPr>
          <w:rFonts w:asciiTheme="minorHAnsi" w:eastAsiaTheme="minorEastAsia" w:hAnsiTheme="minorHAnsi"/>
          <w:color w:val="000000" w:themeColor="text1"/>
          <w:kern w:val="24"/>
          <w:sz w:val="22"/>
          <w:szCs w:val="22"/>
        </w:rPr>
        <w:t>muti</w:t>
      </w:r>
      <w:proofErr w:type="spellEnd"/>
      <w:r w:rsidRPr="007F381D">
        <w:rPr>
          <w:rFonts w:asciiTheme="minorHAnsi" w:eastAsiaTheme="minorEastAsia" w:hAnsiTheme="minorHAnsi"/>
          <w:color w:val="000000" w:themeColor="text1"/>
          <w:kern w:val="24"/>
          <w:sz w:val="22"/>
          <w:szCs w:val="22"/>
        </w:rPr>
        <w:t xml:space="preserve">-use trail along the primary footage and fee in lieu for remainder path along hwy. 16 on sewer easement and sidewalk connectivity to adjacent parcels; </w:t>
      </w:r>
      <w:r w:rsidRPr="007F381D">
        <w:rPr>
          <w:rFonts w:asciiTheme="minorHAnsi" w:eastAsiaTheme="minorEastAsia" w:hAnsiTheme="minorHAnsi" w:cstheme="minorBidi"/>
          <w:color w:val="000000" w:themeColor="text1"/>
          <w:kern w:val="24"/>
          <w:sz w:val="22"/>
          <w:szCs w:val="22"/>
        </w:rPr>
        <w:t>Proposed: 43% windows on primary, 3% windows on sides, false windows on rear</w:t>
      </w:r>
      <w:r w:rsidR="00CD17EB">
        <w:rPr>
          <w:rFonts w:asciiTheme="minorHAnsi" w:eastAsiaTheme="minorEastAsia" w:hAnsiTheme="minorHAnsi" w:cstheme="minorBidi"/>
          <w:color w:val="000000" w:themeColor="text1"/>
          <w:kern w:val="24"/>
          <w:sz w:val="22"/>
          <w:szCs w:val="22"/>
        </w:rPr>
        <w:t xml:space="preserve"> and elevations as presented on the building elevations</w:t>
      </w:r>
      <w:r w:rsidR="007F381D">
        <w:rPr>
          <w:rFonts w:asciiTheme="minorHAnsi" w:eastAsiaTheme="minorEastAsia" w:hAnsiTheme="minorHAnsi" w:cstheme="minorBidi"/>
          <w:color w:val="000000" w:themeColor="text1"/>
          <w:kern w:val="24"/>
          <w:sz w:val="22"/>
          <w:szCs w:val="22"/>
        </w:rPr>
        <w:t xml:space="preserve">. </w:t>
      </w:r>
    </w:p>
    <w:p w:rsidR="007F381D" w:rsidRDefault="007F381D"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p>
    <w:p w:rsidR="000A5F69" w:rsidRDefault="007F381D"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 xml:space="preserve">Mayor Pearman made motion to approve the </w:t>
      </w:r>
      <w:r w:rsidR="00753926">
        <w:rPr>
          <w:rFonts w:asciiTheme="minorHAnsi" w:eastAsiaTheme="minorEastAsia" w:hAnsiTheme="minorHAnsi" w:cstheme="minorBidi"/>
          <w:color w:val="000000" w:themeColor="text1"/>
          <w:kern w:val="24"/>
          <w:sz w:val="22"/>
          <w:szCs w:val="22"/>
        </w:rPr>
        <w:t>proposed canopy of 58 trees</w:t>
      </w:r>
      <w:r>
        <w:rPr>
          <w:rFonts w:asciiTheme="minorHAnsi" w:eastAsiaTheme="minorEastAsia" w:hAnsiTheme="minorHAnsi" w:cstheme="minorBidi"/>
          <w:color w:val="000000" w:themeColor="text1"/>
          <w:kern w:val="24"/>
          <w:sz w:val="22"/>
          <w:szCs w:val="22"/>
        </w:rPr>
        <w:t xml:space="preserve"> </w:t>
      </w:r>
      <w:r w:rsidR="00860BF7">
        <w:rPr>
          <w:rFonts w:asciiTheme="minorHAnsi" w:eastAsiaTheme="minorEastAsia" w:hAnsiTheme="minorHAnsi" w:cstheme="minorBidi"/>
          <w:color w:val="000000" w:themeColor="text1"/>
          <w:kern w:val="24"/>
          <w:sz w:val="22"/>
          <w:szCs w:val="22"/>
        </w:rPr>
        <w:t>with three year maintenance bond for all landscaping and mitigation to be determined at the time of the building permit.  Motion 2</w:t>
      </w:r>
      <w:r w:rsidRPr="007F381D">
        <w:rPr>
          <w:rFonts w:asciiTheme="minorHAnsi" w:eastAsiaTheme="minorEastAsia" w:hAnsiTheme="minorHAnsi" w:cstheme="minorBidi"/>
          <w:color w:val="000000" w:themeColor="text1"/>
          <w:kern w:val="24"/>
          <w:sz w:val="22"/>
          <w:szCs w:val="22"/>
          <w:vertAlign w:val="superscript"/>
        </w:rPr>
        <w:t>nd</w:t>
      </w:r>
      <w:r>
        <w:rPr>
          <w:rFonts w:asciiTheme="minorHAnsi" w:eastAsiaTheme="minorEastAsia" w:hAnsiTheme="minorHAnsi" w:cstheme="minorBidi"/>
          <w:color w:val="000000" w:themeColor="text1"/>
          <w:kern w:val="24"/>
          <w:sz w:val="22"/>
          <w:szCs w:val="22"/>
        </w:rPr>
        <w:t xml:space="preserve"> by Councilperson Reeder.  Motion carried with 4 votes in favor. </w:t>
      </w:r>
    </w:p>
    <w:p w:rsidR="007F381D" w:rsidRDefault="007F381D"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p>
    <w:p w:rsidR="007F381D" w:rsidRDefault="007F381D"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Mayor Pearman made motion to approve variance on foundation planting as presented in the landscape plan and 2</w:t>
      </w:r>
      <w:r w:rsidRPr="007F381D">
        <w:rPr>
          <w:rFonts w:asciiTheme="minorHAnsi" w:eastAsiaTheme="minorEastAsia" w:hAnsiTheme="minorHAnsi" w:cstheme="minorBidi"/>
          <w:color w:val="000000" w:themeColor="text1"/>
          <w:kern w:val="24"/>
          <w:sz w:val="22"/>
          <w:szCs w:val="22"/>
          <w:vertAlign w:val="superscript"/>
        </w:rPr>
        <w:t>nd</w:t>
      </w:r>
      <w:r>
        <w:rPr>
          <w:rFonts w:asciiTheme="minorHAnsi" w:eastAsiaTheme="minorEastAsia" w:hAnsiTheme="minorHAnsi" w:cstheme="minorBidi"/>
          <w:color w:val="000000" w:themeColor="text1"/>
          <w:kern w:val="24"/>
          <w:sz w:val="22"/>
          <w:szCs w:val="22"/>
        </w:rPr>
        <w:t xml:space="preserve"> by Councilperson Grover. Motion carried with 4 votes in favor. </w:t>
      </w:r>
    </w:p>
    <w:p w:rsidR="00CD17EB" w:rsidRDefault="00CD17EB"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p>
    <w:p w:rsidR="00CD17EB" w:rsidRDefault="00CD17EB"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Mayor Pearman made motion to approve variance on the parking layout/circulation as presented on the site plan and 2</w:t>
      </w:r>
      <w:r w:rsidRPr="00CD17EB">
        <w:rPr>
          <w:rFonts w:asciiTheme="minorHAnsi" w:eastAsiaTheme="minorEastAsia" w:hAnsiTheme="minorHAnsi" w:cstheme="minorBidi"/>
          <w:color w:val="000000" w:themeColor="text1"/>
          <w:kern w:val="24"/>
          <w:sz w:val="22"/>
          <w:szCs w:val="22"/>
          <w:vertAlign w:val="superscript"/>
        </w:rPr>
        <w:t>nd</w:t>
      </w:r>
      <w:r>
        <w:rPr>
          <w:rFonts w:asciiTheme="minorHAnsi" w:eastAsiaTheme="minorEastAsia" w:hAnsiTheme="minorHAnsi" w:cstheme="minorBidi"/>
          <w:color w:val="000000" w:themeColor="text1"/>
          <w:kern w:val="24"/>
          <w:sz w:val="22"/>
          <w:szCs w:val="22"/>
        </w:rPr>
        <w:t xml:space="preserve"> my Councilperson Brady.  Motion carried with 4 votes in favor. </w:t>
      </w:r>
    </w:p>
    <w:p w:rsidR="00CD17EB" w:rsidRDefault="00CD17EB"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p>
    <w:p w:rsidR="00CD17EB" w:rsidRDefault="00CD17EB"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Mayor Pearman made motion to approve sidewalk/multi-use trail along the primary footage and sidewalk connectivity to adjacent parcels and 2</w:t>
      </w:r>
      <w:r w:rsidRPr="00CD17EB">
        <w:rPr>
          <w:rFonts w:asciiTheme="minorHAnsi" w:eastAsiaTheme="minorEastAsia" w:hAnsiTheme="minorHAnsi" w:cstheme="minorBidi"/>
          <w:color w:val="000000" w:themeColor="text1"/>
          <w:kern w:val="24"/>
          <w:sz w:val="22"/>
          <w:szCs w:val="22"/>
          <w:vertAlign w:val="superscript"/>
        </w:rPr>
        <w:t>nd</w:t>
      </w:r>
      <w:r>
        <w:rPr>
          <w:rFonts w:asciiTheme="minorHAnsi" w:eastAsiaTheme="minorEastAsia" w:hAnsiTheme="minorHAnsi" w:cstheme="minorBidi"/>
          <w:color w:val="000000" w:themeColor="text1"/>
          <w:kern w:val="24"/>
          <w:sz w:val="22"/>
          <w:szCs w:val="22"/>
        </w:rPr>
        <w:t xml:space="preserve"> by Councilperson Brady.  Motion carried with 4 votes in favor.</w:t>
      </w:r>
    </w:p>
    <w:p w:rsidR="00CD17EB" w:rsidRDefault="00CD17EB" w:rsidP="007F381D">
      <w:pPr>
        <w:pStyle w:val="NormalWeb"/>
        <w:spacing w:before="0" w:beforeAutospacing="0" w:after="0" w:afterAutospacing="0"/>
        <w:ind w:left="1440"/>
        <w:jc w:val="both"/>
        <w:rPr>
          <w:rFonts w:asciiTheme="minorHAnsi" w:eastAsiaTheme="minorEastAsia" w:hAnsiTheme="minorHAnsi" w:cstheme="minorBidi"/>
          <w:color w:val="000000" w:themeColor="text1"/>
          <w:kern w:val="24"/>
          <w:sz w:val="22"/>
          <w:szCs w:val="22"/>
        </w:rPr>
      </w:pPr>
    </w:p>
    <w:p w:rsidR="00CD17EB" w:rsidRPr="007F381D" w:rsidRDefault="00CD17EB" w:rsidP="007F381D">
      <w:pPr>
        <w:pStyle w:val="NormalWeb"/>
        <w:spacing w:before="0" w:beforeAutospacing="0" w:after="0" w:afterAutospacing="0"/>
        <w:ind w:left="1440"/>
        <w:jc w:val="both"/>
        <w:rPr>
          <w:rFonts w:asciiTheme="minorHAnsi" w:hAnsiTheme="minorHAnsi"/>
          <w:sz w:val="22"/>
          <w:szCs w:val="22"/>
        </w:rPr>
      </w:pPr>
      <w:r>
        <w:rPr>
          <w:rFonts w:asciiTheme="minorHAnsi" w:eastAsiaTheme="minorEastAsia" w:hAnsiTheme="minorHAnsi" w:cstheme="minorBidi"/>
          <w:color w:val="000000" w:themeColor="text1"/>
          <w:kern w:val="24"/>
          <w:sz w:val="22"/>
          <w:szCs w:val="22"/>
        </w:rPr>
        <w:t xml:space="preserve">Mayor Pearman made motion to approve </w:t>
      </w:r>
      <w:r w:rsidR="00967D0C">
        <w:rPr>
          <w:rFonts w:asciiTheme="minorHAnsi" w:eastAsiaTheme="minorEastAsia" w:hAnsiTheme="minorHAnsi" w:cstheme="minorBidi"/>
          <w:color w:val="000000" w:themeColor="text1"/>
          <w:kern w:val="24"/>
          <w:sz w:val="22"/>
          <w:szCs w:val="22"/>
        </w:rPr>
        <w:t>building elevations, tower instead of façade. Motion 2</w:t>
      </w:r>
      <w:r w:rsidR="00967D0C" w:rsidRPr="00967D0C">
        <w:rPr>
          <w:rFonts w:asciiTheme="minorHAnsi" w:eastAsiaTheme="minorEastAsia" w:hAnsiTheme="minorHAnsi" w:cstheme="minorBidi"/>
          <w:color w:val="000000" w:themeColor="text1"/>
          <w:kern w:val="24"/>
          <w:sz w:val="22"/>
          <w:szCs w:val="22"/>
          <w:vertAlign w:val="superscript"/>
        </w:rPr>
        <w:t>nd</w:t>
      </w:r>
      <w:r w:rsidR="00967D0C">
        <w:rPr>
          <w:rFonts w:asciiTheme="minorHAnsi" w:eastAsiaTheme="minorEastAsia" w:hAnsiTheme="minorHAnsi" w:cstheme="minorBidi"/>
          <w:color w:val="000000" w:themeColor="text1"/>
          <w:kern w:val="24"/>
          <w:sz w:val="22"/>
          <w:szCs w:val="22"/>
        </w:rPr>
        <w:t xml:space="preserve"> by Councilperson Reeder.  Motion carried with 4 votes in favor. </w:t>
      </w:r>
    </w:p>
    <w:p w:rsidR="000A5F69" w:rsidRPr="000A5F69" w:rsidRDefault="000A5F69" w:rsidP="007F381D">
      <w:pPr>
        <w:pStyle w:val="ListParagraph"/>
        <w:spacing w:after="0" w:line="240" w:lineRule="auto"/>
        <w:jc w:val="both"/>
        <w:rPr>
          <w:rFonts w:eastAsia="Times New Roman" w:cs="Times New Roman"/>
        </w:rPr>
      </w:pPr>
    </w:p>
    <w:p w:rsidR="00F42C60" w:rsidRDefault="00F42C60" w:rsidP="00F56618">
      <w:pPr>
        <w:pStyle w:val="ListParagraph"/>
        <w:numPr>
          <w:ilvl w:val="0"/>
          <w:numId w:val="3"/>
        </w:numPr>
        <w:spacing w:after="0" w:line="240" w:lineRule="auto"/>
        <w:jc w:val="both"/>
        <w:rPr>
          <w:rFonts w:eastAsia="Times New Roman" w:cstheme="minorHAnsi"/>
        </w:rPr>
      </w:pPr>
      <w:proofErr w:type="spellStart"/>
      <w:r>
        <w:rPr>
          <w:rFonts w:eastAsia="Times New Roman" w:cstheme="minorHAnsi"/>
        </w:rPr>
        <w:t>Rockhouse</w:t>
      </w:r>
      <w:proofErr w:type="spellEnd"/>
      <w:r>
        <w:rPr>
          <w:rFonts w:eastAsia="Times New Roman" w:cstheme="minorHAnsi"/>
        </w:rPr>
        <w:t xml:space="preserve"> Beverage, Final overlay approvals for site plan, landscape plan and elevations</w:t>
      </w:r>
    </w:p>
    <w:p w:rsidR="00DE0118" w:rsidRDefault="00DE0118" w:rsidP="00DE0118">
      <w:pPr>
        <w:pStyle w:val="ListParagraph"/>
        <w:spacing w:after="0" w:line="240" w:lineRule="auto"/>
        <w:ind w:left="1440"/>
        <w:jc w:val="both"/>
        <w:rPr>
          <w:rFonts w:eastAsia="Times New Roman" w:cstheme="minorHAnsi"/>
        </w:rPr>
      </w:pPr>
      <w:r>
        <w:rPr>
          <w:rFonts w:eastAsia="Times New Roman" w:cstheme="minorHAnsi"/>
        </w:rPr>
        <w:t>Mayor Pearman made motion to approve final overlay for site plan, landscape plan and elevations.  Motion 2</w:t>
      </w:r>
      <w:r w:rsidRPr="00DE0118">
        <w:rPr>
          <w:rFonts w:eastAsia="Times New Roman" w:cstheme="minorHAnsi"/>
          <w:vertAlign w:val="superscript"/>
        </w:rPr>
        <w:t>nd</w:t>
      </w:r>
      <w:r>
        <w:rPr>
          <w:rFonts w:eastAsia="Times New Roman" w:cstheme="minorHAnsi"/>
        </w:rPr>
        <w:t xml:space="preserve"> by Councilperson Brady.  Motion carried with 4 votes in favor. </w:t>
      </w:r>
    </w:p>
    <w:p w:rsidR="00BE6528" w:rsidRPr="00BE6528" w:rsidRDefault="00BE6528" w:rsidP="00BE6528">
      <w:pPr>
        <w:pStyle w:val="ListParagraph"/>
        <w:spacing w:after="0" w:line="240" w:lineRule="auto"/>
        <w:ind w:left="1440"/>
        <w:jc w:val="both"/>
        <w:rPr>
          <w:rFonts w:eastAsia="Times New Roman" w:cstheme="minorHAnsi"/>
        </w:rPr>
      </w:pPr>
      <w:r>
        <w:rPr>
          <w:rFonts w:eastAsia="Times New Roman" w:cstheme="minorHAnsi"/>
        </w:rPr>
        <w:t xml:space="preserve"> </w:t>
      </w:r>
    </w:p>
    <w:p w:rsidR="004574E5" w:rsidRDefault="006F608A" w:rsidP="00611B67">
      <w:pPr>
        <w:pStyle w:val="ListParagraph"/>
        <w:numPr>
          <w:ilvl w:val="0"/>
          <w:numId w:val="1"/>
        </w:numPr>
        <w:spacing w:after="0"/>
        <w:jc w:val="both"/>
        <w:rPr>
          <w:b/>
        </w:rPr>
      </w:pPr>
      <w:r w:rsidRPr="00633BD1">
        <w:rPr>
          <w:b/>
        </w:rPr>
        <w:t>NEW BUSINESS</w:t>
      </w:r>
    </w:p>
    <w:p w:rsidR="00272D55" w:rsidRDefault="00E6459F" w:rsidP="00F56618">
      <w:pPr>
        <w:pStyle w:val="ListParagraph"/>
        <w:numPr>
          <w:ilvl w:val="0"/>
          <w:numId w:val="4"/>
        </w:numPr>
        <w:jc w:val="both"/>
      </w:pPr>
      <w:r>
        <w:t>Resolution No. 23-09 to Amend Personnel Policy</w:t>
      </w:r>
      <w:r w:rsidR="008C6430">
        <w:t>.  No comments from council.  No comments from public.  Motion to approve made by Mayor Pearman and 2</w:t>
      </w:r>
      <w:r w:rsidR="008C6430" w:rsidRPr="008C6430">
        <w:rPr>
          <w:vertAlign w:val="superscript"/>
        </w:rPr>
        <w:t>nd</w:t>
      </w:r>
      <w:r w:rsidR="008C6430">
        <w:t xml:space="preserve"> by Councilperson Grover. Motion carried with 4 votes in favor. </w:t>
      </w:r>
    </w:p>
    <w:p w:rsidR="00973BBC" w:rsidRDefault="00973BBC" w:rsidP="00F56618">
      <w:pPr>
        <w:pStyle w:val="ListParagraph"/>
        <w:numPr>
          <w:ilvl w:val="0"/>
          <w:numId w:val="4"/>
        </w:numPr>
        <w:jc w:val="both"/>
      </w:pPr>
      <w:r>
        <w:t>Resolution No. 23-10 1</w:t>
      </w:r>
      <w:r w:rsidRPr="00973BBC">
        <w:rPr>
          <w:vertAlign w:val="superscript"/>
        </w:rPr>
        <w:t>st</w:t>
      </w:r>
      <w:r>
        <w:t xml:space="preserve"> Read of the 2024 Operating Budget</w:t>
      </w:r>
      <w:r w:rsidR="0063585F">
        <w:t>. No comments from council. No comments from public.  Motion to approve made by Mayor Pearman and 2</w:t>
      </w:r>
      <w:r w:rsidR="0063585F" w:rsidRPr="0063585F">
        <w:rPr>
          <w:vertAlign w:val="superscript"/>
        </w:rPr>
        <w:t>nd</w:t>
      </w:r>
      <w:r w:rsidR="0063585F">
        <w:t xml:space="preserve"> by Councilperson Grover.  Motion carried with 4 votes in favor. </w:t>
      </w:r>
    </w:p>
    <w:p w:rsidR="00835A24" w:rsidRDefault="00835A24" w:rsidP="007B4543">
      <w:pPr>
        <w:pStyle w:val="ListParagraph"/>
        <w:jc w:val="both"/>
      </w:pPr>
    </w:p>
    <w:p w:rsidR="008B0913" w:rsidRPr="00556C5A" w:rsidRDefault="008B0913" w:rsidP="00611B67">
      <w:pPr>
        <w:pStyle w:val="ListParagraph"/>
        <w:numPr>
          <w:ilvl w:val="0"/>
          <w:numId w:val="1"/>
        </w:numPr>
        <w:spacing w:line="252" w:lineRule="auto"/>
        <w:jc w:val="both"/>
      </w:pPr>
      <w:r>
        <w:rPr>
          <w:b/>
        </w:rPr>
        <w:t>ANNOUNCEMENTS</w:t>
      </w:r>
    </w:p>
    <w:p w:rsidR="00D06B44" w:rsidRDefault="00D06B44" w:rsidP="00D06B44">
      <w:pPr>
        <w:pStyle w:val="xmsonormal"/>
        <w:ind w:left="720"/>
        <w:jc w:val="both"/>
      </w:pPr>
      <w:r>
        <w:t>November 7, 2023, Election Day</w:t>
      </w:r>
    </w:p>
    <w:p w:rsidR="00D06B44" w:rsidRDefault="00D06B44" w:rsidP="00D06B44">
      <w:pPr>
        <w:pStyle w:val="xmsonormal"/>
        <w:ind w:left="720"/>
        <w:jc w:val="both"/>
      </w:pPr>
      <w:r>
        <w:t>November 11, 2023, Historical Society Auction</w:t>
      </w:r>
    </w:p>
    <w:p w:rsidR="0030526A" w:rsidRDefault="0030526A" w:rsidP="0030526A">
      <w:pPr>
        <w:pStyle w:val="xmsonormal"/>
        <w:ind w:left="720"/>
        <w:jc w:val="both"/>
      </w:pPr>
      <w:r>
        <w:t xml:space="preserve">November 17, 2023, Alive at 5 to be the third Friday of November </w:t>
      </w:r>
    </w:p>
    <w:p w:rsidR="00D06B44" w:rsidRDefault="00D06B44" w:rsidP="00D06B44">
      <w:pPr>
        <w:pStyle w:val="xmsonormal"/>
        <w:ind w:left="720"/>
        <w:jc w:val="both"/>
      </w:pPr>
      <w:r>
        <w:t>December 2, 2023, Light-up Senoia and Christmas Parade</w:t>
      </w:r>
    </w:p>
    <w:p w:rsidR="0062336D" w:rsidRDefault="0062336D" w:rsidP="007B4543">
      <w:pPr>
        <w:pStyle w:val="xmsonormal"/>
        <w:ind w:left="720"/>
        <w:jc w:val="both"/>
      </w:pPr>
    </w:p>
    <w:p w:rsidR="006F608A" w:rsidRDefault="006F608A" w:rsidP="00611B67">
      <w:pPr>
        <w:pStyle w:val="ListParagraph"/>
        <w:numPr>
          <w:ilvl w:val="0"/>
          <w:numId w:val="1"/>
        </w:numPr>
        <w:spacing w:line="252" w:lineRule="auto"/>
        <w:jc w:val="both"/>
        <w:rPr>
          <w:b/>
        </w:rPr>
      </w:pPr>
      <w:r w:rsidRPr="002C5964">
        <w:rPr>
          <w:b/>
        </w:rPr>
        <w:t>ADJOURN</w:t>
      </w:r>
    </w:p>
    <w:p w:rsidR="00D06B44" w:rsidRDefault="00D06B44" w:rsidP="007B4543">
      <w:pPr>
        <w:pStyle w:val="ListParagraph"/>
        <w:spacing w:line="252" w:lineRule="auto"/>
        <w:jc w:val="both"/>
      </w:pPr>
      <w:r>
        <w:t xml:space="preserve">Appearances from the floor: </w:t>
      </w:r>
    </w:p>
    <w:p w:rsidR="00D06B44" w:rsidRDefault="00D06B44" w:rsidP="007B4543">
      <w:pPr>
        <w:pStyle w:val="ListParagraph"/>
        <w:spacing w:line="252" w:lineRule="auto"/>
        <w:jc w:val="both"/>
      </w:pPr>
    </w:p>
    <w:p w:rsidR="00D06B44" w:rsidRDefault="00D06B44" w:rsidP="007B4543">
      <w:pPr>
        <w:pStyle w:val="ListParagraph"/>
        <w:spacing w:line="252" w:lineRule="auto"/>
        <w:jc w:val="both"/>
      </w:pPr>
      <w:r>
        <w:t xml:space="preserve">Richard Crowder-Wastewater standards discussed with EPD.  Would like a hearing regarding the Consent Order.  Mayor Pearman stated there would be no public hearing as there is no requirement for a public hearing. </w:t>
      </w:r>
    </w:p>
    <w:p w:rsidR="00D06B44" w:rsidRDefault="00D06B44" w:rsidP="007B4543">
      <w:pPr>
        <w:pStyle w:val="ListParagraph"/>
        <w:spacing w:line="252" w:lineRule="auto"/>
        <w:jc w:val="both"/>
      </w:pPr>
    </w:p>
    <w:p w:rsidR="00D06B44" w:rsidRDefault="00D06B44" w:rsidP="007B4543">
      <w:pPr>
        <w:pStyle w:val="ListParagraph"/>
        <w:spacing w:line="252" w:lineRule="auto"/>
        <w:jc w:val="both"/>
      </w:pPr>
      <w:r>
        <w:t>Ms. Anderson-Standing Rock Road</w:t>
      </w:r>
    </w:p>
    <w:p w:rsidR="00D06B44" w:rsidRDefault="00D06B44" w:rsidP="007B4543">
      <w:pPr>
        <w:pStyle w:val="ListParagraph"/>
        <w:spacing w:line="252" w:lineRule="auto"/>
        <w:jc w:val="both"/>
      </w:pPr>
      <w:r>
        <w:t>States FOIA request was not complied with.</w:t>
      </w:r>
    </w:p>
    <w:p w:rsidR="00260025" w:rsidRDefault="00D06B44" w:rsidP="007B4543">
      <w:pPr>
        <w:pStyle w:val="ListParagraph"/>
        <w:spacing w:line="252" w:lineRule="auto"/>
        <w:jc w:val="both"/>
      </w:pPr>
      <w:r>
        <w:t xml:space="preserve"> </w:t>
      </w:r>
    </w:p>
    <w:p w:rsidR="00BA5B17" w:rsidRDefault="00BA5B17" w:rsidP="007B4543">
      <w:pPr>
        <w:pStyle w:val="ListParagraph"/>
        <w:spacing w:line="252" w:lineRule="auto"/>
        <w:jc w:val="both"/>
      </w:pPr>
      <w:r w:rsidRPr="001418D0">
        <w:t>Motion to adjourn made by</w:t>
      </w:r>
      <w:r w:rsidR="00611B67">
        <w:t xml:space="preserve"> Mayor Pearman</w:t>
      </w:r>
      <w:r w:rsidRPr="001418D0">
        <w:t xml:space="preserve"> and 2</w:t>
      </w:r>
      <w:r w:rsidRPr="001418D0">
        <w:rPr>
          <w:vertAlign w:val="superscript"/>
        </w:rPr>
        <w:t>nd</w:t>
      </w:r>
      <w:r w:rsidRPr="001418D0">
        <w:t xml:space="preserve"> by </w:t>
      </w:r>
      <w:r w:rsidR="00FB180F">
        <w:t xml:space="preserve">Councilperson </w:t>
      </w:r>
      <w:r w:rsidR="00E86C21">
        <w:t>Brady</w:t>
      </w:r>
      <w:r w:rsidR="00C31954">
        <w:t xml:space="preserve">. Motion carried with </w:t>
      </w:r>
      <w:r w:rsidR="00611B67">
        <w:t>4</w:t>
      </w:r>
      <w:r w:rsidR="00C31954">
        <w:t xml:space="preserve"> votes.</w:t>
      </w:r>
      <w:r w:rsidRPr="001418D0">
        <w:t xml:space="preserve"> </w:t>
      </w:r>
    </w:p>
    <w:p w:rsidR="00384E6E" w:rsidRDefault="00384E6E" w:rsidP="00BA5B17">
      <w:pPr>
        <w:pStyle w:val="ListParagraph"/>
        <w:spacing w:line="252" w:lineRule="auto"/>
      </w:pPr>
    </w:p>
    <w:p w:rsidR="00B05D4C" w:rsidRDefault="00B05D4C" w:rsidP="00BA5B17">
      <w:pPr>
        <w:pStyle w:val="ListParagraph"/>
        <w:spacing w:line="252" w:lineRule="auto"/>
      </w:pPr>
    </w:p>
    <w:p w:rsidR="00774371" w:rsidRDefault="00774371">
      <w:r>
        <w:br w:type="page"/>
      </w:r>
    </w:p>
    <w:p w:rsidR="00384E6E" w:rsidRDefault="00384E6E" w:rsidP="001B513D">
      <w:pPr>
        <w:ind w:firstLine="720"/>
      </w:pPr>
      <w:r>
        <w:t xml:space="preserve">Attest: </w:t>
      </w:r>
    </w:p>
    <w:p w:rsidR="00384E6E" w:rsidRDefault="00384E6E" w:rsidP="00BA5B17">
      <w:pPr>
        <w:pStyle w:val="ListParagraph"/>
        <w:spacing w:line="252" w:lineRule="auto"/>
      </w:pPr>
    </w:p>
    <w:p w:rsidR="00384E6E" w:rsidRDefault="00384E6E" w:rsidP="00BA5B17">
      <w:pPr>
        <w:pStyle w:val="ListParagraph"/>
        <w:spacing w:line="252" w:lineRule="auto"/>
      </w:pPr>
    </w:p>
    <w:p w:rsidR="00384E6E" w:rsidRDefault="00384E6E" w:rsidP="00BA5B17">
      <w:pPr>
        <w:pStyle w:val="ListParagraph"/>
        <w:spacing w:line="252" w:lineRule="auto"/>
      </w:pPr>
      <w:r>
        <w:t>______________________________________</w:t>
      </w:r>
      <w:r>
        <w:tab/>
        <w:t>_______________________________________</w:t>
      </w:r>
    </w:p>
    <w:p w:rsidR="00384E6E" w:rsidRPr="001418D0" w:rsidRDefault="00384E6E" w:rsidP="00BA5B17">
      <w:pPr>
        <w:pStyle w:val="ListParagraph"/>
        <w:spacing w:line="252" w:lineRule="auto"/>
      </w:pPr>
      <w:r>
        <w:t>City Clerk, D. Lynn Carter</w:t>
      </w:r>
      <w:r>
        <w:tab/>
      </w:r>
      <w:r>
        <w:tab/>
      </w:r>
      <w:r>
        <w:tab/>
        <w:t>Mayor, William “Dub” Pearman, III</w:t>
      </w:r>
    </w:p>
    <w:sectPr w:rsidR="00384E6E" w:rsidRPr="001418D0"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6C5"/>
    <w:multiLevelType w:val="hybridMultilevel"/>
    <w:tmpl w:val="05CEF10E"/>
    <w:lvl w:ilvl="0" w:tplc="609817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5D6869"/>
    <w:multiLevelType w:val="hybridMultilevel"/>
    <w:tmpl w:val="AD288BFE"/>
    <w:lvl w:ilvl="0" w:tplc="F410D4AE">
      <w:start w:val="1"/>
      <w:numFmt w:val="bullet"/>
      <w:lvlText w:val="•"/>
      <w:lvlJc w:val="left"/>
      <w:pPr>
        <w:tabs>
          <w:tab w:val="num" w:pos="720"/>
        </w:tabs>
        <w:ind w:left="720" w:hanging="360"/>
      </w:pPr>
      <w:rPr>
        <w:rFonts w:ascii="Arial" w:hAnsi="Arial" w:hint="default"/>
      </w:rPr>
    </w:lvl>
    <w:lvl w:ilvl="1" w:tplc="BDF273AA">
      <w:start w:val="1"/>
      <w:numFmt w:val="bullet"/>
      <w:lvlText w:val="•"/>
      <w:lvlJc w:val="left"/>
      <w:pPr>
        <w:tabs>
          <w:tab w:val="num" w:pos="1440"/>
        </w:tabs>
        <w:ind w:left="1440" w:hanging="360"/>
      </w:pPr>
      <w:rPr>
        <w:rFonts w:ascii="Arial" w:hAnsi="Arial" w:hint="default"/>
      </w:rPr>
    </w:lvl>
    <w:lvl w:ilvl="2" w:tplc="A6BC0D50" w:tentative="1">
      <w:start w:val="1"/>
      <w:numFmt w:val="bullet"/>
      <w:lvlText w:val="•"/>
      <w:lvlJc w:val="left"/>
      <w:pPr>
        <w:tabs>
          <w:tab w:val="num" w:pos="2160"/>
        </w:tabs>
        <w:ind w:left="2160" w:hanging="360"/>
      </w:pPr>
      <w:rPr>
        <w:rFonts w:ascii="Arial" w:hAnsi="Arial" w:hint="default"/>
      </w:rPr>
    </w:lvl>
    <w:lvl w:ilvl="3" w:tplc="2F2ACB76" w:tentative="1">
      <w:start w:val="1"/>
      <w:numFmt w:val="bullet"/>
      <w:lvlText w:val="•"/>
      <w:lvlJc w:val="left"/>
      <w:pPr>
        <w:tabs>
          <w:tab w:val="num" w:pos="2880"/>
        </w:tabs>
        <w:ind w:left="2880" w:hanging="360"/>
      </w:pPr>
      <w:rPr>
        <w:rFonts w:ascii="Arial" w:hAnsi="Arial" w:hint="default"/>
      </w:rPr>
    </w:lvl>
    <w:lvl w:ilvl="4" w:tplc="02E69A16" w:tentative="1">
      <w:start w:val="1"/>
      <w:numFmt w:val="bullet"/>
      <w:lvlText w:val="•"/>
      <w:lvlJc w:val="left"/>
      <w:pPr>
        <w:tabs>
          <w:tab w:val="num" w:pos="3600"/>
        </w:tabs>
        <w:ind w:left="3600" w:hanging="360"/>
      </w:pPr>
      <w:rPr>
        <w:rFonts w:ascii="Arial" w:hAnsi="Arial" w:hint="default"/>
      </w:rPr>
    </w:lvl>
    <w:lvl w:ilvl="5" w:tplc="A6AA74CC" w:tentative="1">
      <w:start w:val="1"/>
      <w:numFmt w:val="bullet"/>
      <w:lvlText w:val="•"/>
      <w:lvlJc w:val="left"/>
      <w:pPr>
        <w:tabs>
          <w:tab w:val="num" w:pos="4320"/>
        </w:tabs>
        <w:ind w:left="4320" w:hanging="360"/>
      </w:pPr>
      <w:rPr>
        <w:rFonts w:ascii="Arial" w:hAnsi="Arial" w:hint="default"/>
      </w:rPr>
    </w:lvl>
    <w:lvl w:ilvl="6" w:tplc="41B2D6FE" w:tentative="1">
      <w:start w:val="1"/>
      <w:numFmt w:val="bullet"/>
      <w:lvlText w:val="•"/>
      <w:lvlJc w:val="left"/>
      <w:pPr>
        <w:tabs>
          <w:tab w:val="num" w:pos="5040"/>
        </w:tabs>
        <w:ind w:left="5040" w:hanging="360"/>
      </w:pPr>
      <w:rPr>
        <w:rFonts w:ascii="Arial" w:hAnsi="Arial" w:hint="default"/>
      </w:rPr>
    </w:lvl>
    <w:lvl w:ilvl="7" w:tplc="72720DAA" w:tentative="1">
      <w:start w:val="1"/>
      <w:numFmt w:val="bullet"/>
      <w:lvlText w:val="•"/>
      <w:lvlJc w:val="left"/>
      <w:pPr>
        <w:tabs>
          <w:tab w:val="num" w:pos="5760"/>
        </w:tabs>
        <w:ind w:left="5760" w:hanging="360"/>
      </w:pPr>
      <w:rPr>
        <w:rFonts w:ascii="Arial" w:hAnsi="Arial" w:hint="default"/>
      </w:rPr>
    </w:lvl>
    <w:lvl w:ilvl="8" w:tplc="8BE8BF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8F595A"/>
    <w:multiLevelType w:val="hybridMultilevel"/>
    <w:tmpl w:val="50F893E8"/>
    <w:lvl w:ilvl="0" w:tplc="B104800A">
      <w:start w:val="1"/>
      <w:numFmt w:val="bullet"/>
      <w:lvlText w:val=""/>
      <w:lvlJc w:val="left"/>
      <w:pPr>
        <w:tabs>
          <w:tab w:val="num" w:pos="720"/>
        </w:tabs>
        <w:ind w:left="720" w:hanging="360"/>
      </w:pPr>
      <w:rPr>
        <w:rFonts w:ascii="Wingdings" w:hAnsi="Wingdings" w:hint="default"/>
      </w:rPr>
    </w:lvl>
    <w:lvl w:ilvl="1" w:tplc="7D0CB320" w:tentative="1">
      <w:start w:val="1"/>
      <w:numFmt w:val="bullet"/>
      <w:lvlText w:val=""/>
      <w:lvlJc w:val="left"/>
      <w:pPr>
        <w:tabs>
          <w:tab w:val="num" w:pos="1440"/>
        </w:tabs>
        <w:ind w:left="1440" w:hanging="360"/>
      </w:pPr>
      <w:rPr>
        <w:rFonts w:ascii="Wingdings" w:hAnsi="Wingdings" w:hint="default"/>
      </w:rPr>
    </w:lvl>
    <w:lvl w:ilvl="2" w:tplc="7B109688" w:tentative="1">
      <w:start w:val="1"/>
      <w:numFmt w:val="bullet"/>
      <w:lvlText w:val=""/>
      <w:lvlJc w:val="left"/>
      <w:pPr>
        <w:tabs>
          <w:tab w:val="num" w:pos="2160"/>
        </w:tabs>
        <w:ind w:left="2160" w:hanging="360"/>
      </w:pPr>
      <w:rPr>
        <w:rFonts w:ascii="Wingdings" w:hAnsi="Wingdings" w:hint="default"/>
      </w:rPr>
    </w:lvl>
    <w:lvl w:ilvl="3" w:tplc="69880E22" w:tentative="1">
      <w:start w:val="1"/>
      <w:numFmt w:val="bullet"/>
      <w:lvlText w:val=""/>
      <w:lvlJc w:val="left"/>
      <w:pPr>
        <w:tabs>
          <w:tab w:val="num" w:pos="2880"/>
        </w:tabs>
        <w:ind w:left="2880" w:hanging="360"/>
      </w:pPr>
      <w:rPr>
        <w:rFonts w:ascii="Wingdings" w:hAnsi="Wingdings" w:hint="default"/>
      </w:rPr>
    </w:lvl>
    <w:lvl w:ilvl="4" w:tplc="90548A12" w:tentative="1">
      <w:start w:val="1"/>
      <w:numFmt w:val="bullet"/>
      <w:lvlText w:val=""/>
      <w:lvlJc w:val="left"/>
      <w:pPr>
        <w:tabs>
          <w:tab w:val="num" w:pos="3600"/>
        </w:tabs>
        <w:ind w:left="3600" w:hanging="360"/>
      </w:pPr>
      <w:rPr>
        <w:rFonts w:ascii="Wingdings" w:hAnsi="Wingdings" w:hint="default"/>
      </w:rPr>
    </w:lvl>
    <w:lvl w:ilvl="5" w:tplc="37960462" w:tentative="1">
      <w:start w:val="1"/>
      <w:numFmt w:val="bullet"/>
      <w:lvlText w:val=""/>
      <w:lvlJc w:val="left"/>
      <w:pPr>
        <w:tabs>
          <w:tab w:val="num" w:pos="4320"/>
        </w:tabs>
        <w:ind w:left="4320" w:hanging="360"/>
      </w:pPr>
      <w:rPr>
        <w:rFonts w:ascii="Wingdings" w:hAnsi="Wingdings" w:hint="default"/>
      </w:rPr>
    </w:lvl>
    <w:lvl w:ilvl="6" w:tplc="73BEA368" w:tentative="1">
      <w:start w:val="1"/>
      <w:numFmt w:val="bullet"/>
      <w:lvlText w:val=""/>
      <w:lvlJc w:val="left"/>
      <w:pPr>
        <w:tabs>
          <w:tab w:val="num" w:pos="5040"/>
        </w:tabs>
        <w:ind w:left="5040" w:hanging="360"/>
      </w:pPr>
      <w:rPr>
        <w:rFonts w:ascii="Wingdings" w:hAnsi="Wingdings" w:hint="default"/>
      </w:rPr>
    </w:lvl>
    <w:lvl w:ilvl="7" w:tplc="4DD2C5EC" w:tentative="1">
      <w:start w:val="1"/>
      <w:numFmt w:val="bullet"/>
      <w:lvlText w:val=""/>
      <w:lvlJc w:val="left"/>
      <w:pPr>
        <w:tabs>
          <w:tab w:val="num" w:pos="5760"/>
        </w:tabs>
        <w:ind w:left="5760" w:hanging="360"/>
      </w:pPr>
      <w:rPr>
        <w:rFonts w:ascii="Wingdings" w:hAnsi="Wingdings" w:hint="default"/>
      </w:rPr>
    </w:lvl>
    <w:lvl w:ilvl="8" w:tplc="A5A29F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55D14"/>
    <w:multiLevelType w:val="hybridMultilevel"/>
    <w:tmpl w:val="AA6A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05D7E"/>
    <w:multiLevelType w:val="hybridMultilevel"/>
    <w:tmpl w:val="037AC27A"/>
    <w:lvl w:ilvl="0" w:tplc="3480746E">
      <w:start w:val="1"/>
      <w:numFmt w:val="bullet"/>
      <w:lvlText w:val="•"/>
      <w:lvlJc w:val="left"/>
      <w:pPr>
        <w:tabs>
          <w:tab w:val="num" w:pos="720"/>
        </w:tabs>
        <w:ind w:left="720" w:hanging="360"/>
      </w:pPr>
      <w:rPr>
        <w:rFonts w:ascii="Arial" w:hAnsi="Arial" w:hint="default"/>
      </w:rPr>
    </w:lvl>
    <w:lvl w:ilvl="1" w:tplc="27984A76" w:tentative="1">
      <w:start w:val="1"/>
      <w:numFmt w:val="bullet"/>
      <w:lvlText w:val="•"/>
      <w:lvlJc w:val="left"/>
      <w:pPr>
        <w:tabs>
          <w:tab w:val="num" w:pos="1440"/>
        </w:tabs>
        <w:ind w:left="1440" w:hanging="360"/>
      </w:pPr>
      <w:rPr>
        <w:rFonts w:ascii="Arial" w:hAnsi="Arial" w:hint="default"/>
      </w:rPr>
    </w:lvl>
    <w:lvl w:ilvl="2" w:tplc="EBFE131C" w:tentative="1">
      <w:start w:val="1"/>
      <w:numFmt w:val="bullet"/>
      <w:lvlText w:val="•"/>
      <w:lvlJc w:val="left"/>
      <w:pPr>
        <w:tabs>
          <w:tab w:val="num" w:pos="2160"/>
        </w:tabs>
        <w:ind w:left="2160" w:hanging="360"/>
      </w:pPr>
      <w:rPr>
        <w:rFonts w:ascii="Arial" w:hAnsi="Arial" w:hint="default"/>
      </w:rPr>
    </w:lvl>
    <w:lvl w:ilvl="3" w:tplc="77BC06B4">
      <w:start w:val="1"/>
      <w:numFmt w:val="bullet"/>
      <w:lvlText w:val="•"/>
      <w:lvlJc w:val="left"/>
      <w:pPr>
        <w:tabs>
          <w:tab w:val="num" w:pos="2880"/>
        </w:tabs>
        <w:ind w:left="2880" w:hanging="360"/>
      </w:pPr>
      <w:rPr>
        <w:rFonts w:ascii="Arial" w:hAnsi="Arial" w:hint="default"/>
      </w:rPr>
    </w:lvl>
    <w:lvl w:ilvl="4" w:tplc="9BF446FC" w:tentative="1">
      <w:start w:val="1"/>
      <w:numFmt w:val="bullet"/>
      <w:lvlText w:val="•"/>
      <w:lvlJc w:val="left"/>
      <w:pPr>
        <w:tabs>
          <w:tab w:val="num" w:pos="3600"/>
        </w:tabs>
        <w:ind w:left="3600" w:hanging="360"/>
      </w:pPr>
      <w:rPr>
        <w:rFonts w:ascii="Arial" w:hAnsi="Arial" w:hint="default"/>
      </w:rPr>
    </w:lvl>
    <w:lvl w:ilvl="5" w:tplc="88104210" w:tentative="1">
      <w:start w:val="1"/>
      <w:numFmt w:val="bullet"/>
      <w:lvlText w:val="•"/>
      <w:lvlJc w:val="left"/>
      <w:pPr>
        <w:tabs>
          <w:tab w:val="num" w:pos="4320"/>
        </w:tabs>
        <w:ind w:left="4320" w:hanging="360"/>
      </w:pPr>
      <w:rPr>
        <w:rFonts w:ascii="Arial" w:hAnsi="Arial" w:hint="default"/>
      </w:rPr>
    </w:lvl>
    <w:lvl w:ilvl="6" w:tplc="E73EC134" w:tentative="1">
      <w:start w:val="1"/>
      <w:numFmt w:val="bullet"/>
      <w:lvlText w:val="•"/>
      <w:lvlJc w:val="left"/>
      <w:pPr>
        <w:tabs>
          <w:tab w:val="num" w:pos="5040"/>
        </w:tabs>
        <w:ind w:left="5040" w:hanging="360"/>
      </w:pPr>
      <w:rPr>
        <w:rFonts w:ascii="Arial" w:hAnsi="Arial" w:hint="default"/>
      </w:rPr>
    </w:lvl>
    <w:lvl w:ilvl="7" w:tplc="5D6448D4" w:tentative="1">
      <w:start w:val="1"/>
      <w:numFmt w:val="bullet"/>
      <w:lvlText w:val="•"/>
      <w:lvlJc w:val="left"/>
      <w:pPr>
        <w:tabs>
          <w:tab w:val="num" w:pos="5760"/>
        </w:tabs>
        <w:ind w:left="5760" w:hanging="360"/>
      </w:pPr>
      <w:rPr>
        <w:rFonts w:ascii="Arial" w:hAnsi="Arial" w:hint="default"/>
      </w:rPr>
    </w:lvl>
    <w:lvl w:ilvl="8" w:tplc="69AC58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EF4464"/>
    <w:multiLevelType w:val="hybridMultilevel"/>
    <w:tmpl w:val="E710ED1A"/>
    <w:lvl w:ilvl="0" w:tplc="7C22B91E">
      <w:start w:val="1"/>
      <w:numFmt w:val="bullet"/>
      <w:lvlText w:val="•"/>
      <w:lvlJc w:val="left"/>
      <w:pPr>
        <w:tabs>
          <w:tab w:val="num" w:pos="720"/>
        </w:tabs>
        <w:ind w:left="720" w:hanging="360"/>
      </w:pPr>
      <w:rPr>
        <w:rFonts w:ascii="Arial" w:hAnsi="Arial" w:hint="default"/>
      </w:rPr>
    </w:lvl>
    <w:lvl w:ilvl="1" w:tplc="32007B8E">
      <w:start w:val="1"/>
      <w:numFmt w:val="bullet"/>
      <w:lvlText w:val="•"/>
      <w:lvlJc w:val="left"/>
      <w:pPr>
        <w:tabs>
          <w:tab w:val="num" w:pos="1440"/>
        </w:tabs>
        <w:ind w:left="1440" w:hanging="360"/>
      </w:pPr>
      <w:rPr>
        <w:rFonts w:ascii="Arial" w:hAnsi="Arial" w:hint="default"/>
      </w:rPr>
    </w:lvl>
    <w:lvl w:ilvl="2" w:tplc="80E07350" w:tentative="1">
      <w:start w:val="1"/>
      <w:numFmt w:val="bullet"/>
      <w:lvlText w:val="•"/>
      <w:lvlJc w:val="left"/>
      <w:pPr>
        <w:tabs>
          <w:tab w:val="num" w:pos="2160"/>
        </w:tabs>
        <w:ind w:left="2160" w:hanging="360"/>
      </w:pPr>
      <w:rPr>
        <w:rFonts w:ascii="Arial" w:hAnsi="Arial" w:hint="default"/>
      </w:rPr>
    </w:lvl>
    <w:lvl w:ilvl="3" w:tplc="41364726" w:tentative="1">
      <w:start w:val="1"/>
      <w:numFmt w:val="bullet"/>
      <w:lvlText w:val="•"/>
      <w:lvlJc w:val="left"/>
      <w:pPr>
        <w:tabs>
          <w:tab w:val="num" w:pos="2880"/>
        </w:tabs>
        <w:ind w:left="2880" w:hanging="360"/>
      </w:pPr>
      <w:rPr>
        <w:rFonts w:ascii="Arial" w:hAnsi="Arial" w:hint="default"/>
      </w:rPr>
    </w:lvl>
    <w:lvl w:ilvl="4" w:tplc="E9260AE0" w:tentative="1">
      <w:start w:val="1"/>
      <w:numFmt w:val="bullet"/>
      <w:lvlText w:val="•"/>
      <w:lvlJc w:val="left"/>
      <w:pPr>
        <w:tabs>
          <w:tab w:val="num" w:pos="3600"/>
        </w:tabs>
        <w:ind w:left="3600" w:hanging="360"/>
      </w:pPr>
      <w:rPr>
        <w:rFonts w:ascii="Arial" w:hAnsi="Arial" w:hint="default"/>
      </w:rPr>
    </w:lvl>
    <w:lvl w:ilvl="5" w:tplc="81EA8CD0" w:tentative="1">
      <w:start w:val="1"/>
      <w:numFmt w:val="bullet"/>
      <w:lvlText w:val="•"/>
      <w:lvlJc w:val="left"/>
      <w:pPr>
        <w:tabs>
          <w:tab w:val="num" w:pos="4320"/>
        </w:tabs>
        <w:ind w:left="4320" w:hanging="360"/>
      </w:pPr>
      <w:rPr>
        <w:rFonts w:ascii="Arial" w:hAnsi="Arial" w:hint="default"/>
      </w:rPr>
    </w:lvl>
    <w:lvl w:ilvl="6" w:tplc="91980EDC" w:tentative="1">
      <w:start w:val="1"/>
      <w:numFmt w:val="bullet"/>
      <w:lvlText w:val="•"/>
      <w:lvlJc w:val="left"/>
      <w:pPr>
        <w:tabs>
          <w:tab w:val="num" w:pos="5040"/>
        </w:tabs>
        <w:ind w:left="5040" w:hanging="360"/>
      </w:pPr>
      <w:rPr>
        <w:rFonts w:ascii="Arial" w:hAnsi="Arial" w:hint="default"/>
      </w:rPr>
    </w:lvl>
    <w:lvl w:ilvl="7" w:tplc="691CDF56" w:tentative="1">
      <w:start w:val="1"/>
      <w:numFmt w:val="bullet"/>
      <w:lvlText w:val="•"/>
      <w:lvlJc w:val="left"/>
      <w:pPr>
        <w:tabs>
          <w:tab w:val="num" w:pos="5760"/>
        </w:tabs>
        <w:ind w:left="5760" w:hanging="360"/>
      </w:pPr>
      <w:rPr>
        <w:rFonts w:ascii="Arial" w:hAnsi="Arial" w:hint="default"/>
      </w:rPr>
    </w:lvl>
    <w:lvl w:ilvl="8" w:tplc="A010EF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0B0EFC"/>
    <w:multiLevelType w:val="hybridMultilevel"/>
    <w:tmpl w:val="BCE2B7A4"/>
    <w:lvl w:ilvl="0" w:tplc="7BFCE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63569"/>
    <w:multiLevelType w:val="hybridMultilevel"/>
    <w:tmpl w:val="EE5E124C"/>
    <w:lvl w:ilvl="0" w:tplc="D28E2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005BB4"/>
    <w:multiLevelType w:val="hybridMultilevel"/>
    <w:tmpl w:val="A7342466"/>
    <w:lvl w:ilvl="0" w:tplc="DE90B3AA">
      <w:start w:val="1"/>
      <w:numFmt w:val="bullet"/>
      <w:lvlText w:val=""/>
      <w:lvlJc w:val="left"/>
      <w:pPr>
        <w:tabs>
          <w:tab w:val="num" w:pos="720"/>
        </w:tabs>
        <w:ind w:left="720" w:hanging="360"/>
      </w:pPr>
      <w:rPr>
        <w:rFonts w:ascii="Wingdings" w:hAnsi="Wingdings" w:hint="default"/>
      </w:rPr>
    </w:lvl>
    <w:lvl w:ilvl="1" w:tplc="23A8442C" w:tentative="1">
      <w:start w:val="1"/>
      <w:numFmt w:val="bullet"/>
      <w:lvlText w:val=""/>
      <w:lvlJc w:val="left"/>
      <w:pPr>
        <w:tabs>
          <w:tab w:val="num" w:pos="1440"/>
        </w:tabs>
        <w:ind w:left="1440" w:hanging="360"/>
      </w:pPr>
      <w:rPr>
        <w:rFonts w:ascii="Wingdings" w:hAnsi="Wingdings" w:hint="default"/>
      </w:rPr>
    </w:lvl>
    <w:lvl w:ilvl="2" w:tplc="B844C050" w:tentative="1">
      <w:start w:val="1"/>
      <w:numFmt w:val="bullet"/>
      <w:lvlText w:val=""/>
      <w:lvlJc w:val="left"/>
      <w:pPr>
        <w:tabs>
          <w:tab w:val="num" w:pos="2160"/>
        </w:tabs>
        <w:ind w:left="2160" w:hanging="360"/>
      </w:pPr>
      <w:rPr>
        <w:rFonts w:ascii="Wingdings" w:hAnsi="Wingdings" w:hint="default"/>
      </w:rPr>
    </w:lvl>
    <w:lvl w:ilvl="3" w:tplc="39E45506" w:tentative="1">
      <w:start w:val="1"/>
      <w:numFmt w:val="bullet"/>
      <w:lvlText w:val=""/>
      <w:lvlJc w:val="left"/>
      <w:pPr>
        <w:tabs>
          <w:tab w:val="num" w:pos="2880"/>
        </w:tabs>
        <w:ind w:left="2880" w:hanging="360"/>
      </w:pPr>
      <w:rPr>
        <w:rFonts w:ascii="Wingdings" w:hAnsi="Wingdings" w:hint="default"/>
      </w:rPr>
    </w:lvl>
    <w:lvl w:ilvl="4" w:tplc="243EDF48" w:tentative="1">
      <w:start w:val="1"/>
      <w:numFmt w:val="bullet"/>
      <w:lvlText w:val=""/>
      <w:lvlJc w:val="left"/>
      <w:pPr>
        <w:tabs>
          <w:tab w:val="num" w:pos="3600"/>
        </w:tabs>
        <w:ind w:left="3600" w:hanging="360"/>
      </w:pPr>
      <w:rPr>
        <w:rFonts w:ascii="Wingdings" w:hAnsi="Wingdings" w:hint="default"/>
      </w:rPr>
    </w:lvl>
    <w:lvl w:ilvl="5" w:tplc="47E6A556" w:tentative="1">
      <w:start w:val="1"/>
      <w:numFmt w:val="bullet"/>
      <w:lvlText w:val=""/>
      <w:lvlJc w:val="left"/>
      <w:pPr>
        <w:tabs>
          <w:tab w:val="num" w:pos="4320"/>
        </w:tabs>
        <w:ind w:left="4320" w:hanging="360"/>
      </w:pPr>
      <w:rPr>
        <w:rFonts w:ascii="Wingdings" w:hAnsi="Wingdings" w:hint="default"/>
      </w:rPr>
    </w:lvl>
    <w:lvl w:ilvl="6" w:tplc="6B3EBCE4" w:tentative="1">
      <w:start w:val="1"/>
      <w:numFmt w:val="bullet"/>
      <w:lvlText w:val=""/>
      <w:lvlJc w:val="left"/>
      <w:pPr>
        <w:tabs>
          <w:tab w:val="num" w:pos="5040"/>
        </w:tabs>
        <w:ind w:left="5040" w:hanging="360"/>
      </w:pPr>
      <w:rPr>
        <w:rFonts w:ascii="Wingdings" w:hAnsi="Wingdings" w:hint="default"/>
      </w:rPr>
    </w:lvl>
    <w:lvl w:ilvl="7" w:tplc="16040C36" w:tentative="1">
      <w:start w:val="1"/>
      <w:numFmt w:val="bullet"/>
      <w:lvlText w:val=""/>
      <w:lvlJc w:val="left"/>
      <w:pPr>
        <w:tabs>
          <w:tab w:val="num" w:pos="5760"/>
        </w:tabs>
        <w:ind w:left="5760" w:hanging="360"/>
      </w:pPr>
      <w:rPr>
        <w:rFonts w:ascii="Wingdings" w:hAnsi="Wingdings" w:hint="default"/>
      </w:rPr>
    </w:lvl>
    <w:lvl w:ilvl="8" w:tplc="F3C45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74362"/>
    <w:multiLevelType w:val="hybridMultilevel"/>
    <w:tmpl w:val="84623D60"/>
    <w:lvl w:ilvl="0" w:tplc="1E6454B4">
      <w:start w:val="1"/>
      <w:numFmt w:val="bullet"/>
      <w:lvlText w:val="•"/>
      <w:lvlJc w:val="left"/>
      <w:pPr>
        <w:tabs>
          <w:tab w:val="num" w:pos="720"/>
        </w:tabs>
        <w:ind w:left="720" w:hanging="360"/>
      </w:pPr>
      <w:rPr>
        <w:rFonts w:ascii="Arial" w:hAnsi="Arial" w:hint="default"/>
      </w:rPr>
    </w:lvl>
    <w:lvl w:ilvl="1" w:tplc="E03C1E2C">
      <w:start w:val="1"/>
      <w:numFmt w:val="bullet"/>
      <w:lvlText w:val="•"/>
      <w:lvlJc w:val="left"/>
      <w:pPr>
        <w:tabs>
          <w:tab w:val="num" w:pos="1440"/>
        </w:tabs>
        <w:ind w:left="1440" w:hanging="360"/>
      </w:pPr>
      <w:rPr>
        <w:rFonts w:ascii="Arial" w:hAnsi="Arial" w:hint="default"/>
      </w:rPr>
    </w:lvl>
    <w:lvl w:ilvl="2" w:tplc="E2462848" w:tentative="1">
      <w:start w:val="1"/>
      <w:numFmt w:val="bullet"/>
      <w:lvlText w:val="•"/>
      <w:lvlJc w:val="left"/>
      <w:pPr>
        <w:tabs>
          <w:tab w:val="num" w:pos="2160"/>
        </w:tabs>
        <w:ind w:left="2160" w:hanging="360"/>
      </w:pPr>
      <w:rPr>
        <w:rFonts w:ascii="Arial" w:hAnsi="Arial" w:hint="default"/>
      </w:rPr>
    </w:lvl>
    <w:lvl w:ilvl="3" w:tplc="D3FA96EE" w:tentative="1">
      <w:start w:val="1"/>
      <w:numFmt w:val="bullet"/>
      <w:lvlText w:val="•"/>
      <w:lvlJc w:val="left"/>
      <w:pPr>
        <w:tabs>
          <w:tab w:val="num" w:pos="2880"/>
        </w:tabs>
        <w:ind w:left="2880" w:hanging="360"/>
      </w:pPr>
      <w:rPr>
        <w:rFonts w:ascii="Arial" w:hAnsi="Arial" w:hint="default"/>
      </w:rPr>
    </w:lvl>
    <w:lvl w:ilvl="4" w:tplc="98C66BD8" w:tentative="1">
      <w:start w:val="1"/>
      <w:numFmt w:val="bullet"/>
      <w:lvlText w:val="•"/>
      <w:lvlJc w:val="left"/>
      <w:pPr>
        <w:tabs>
          <w:tab w:val="num" w:pos="3600"/>
        </w:tabs>
        <w:ind w:left="3600" w:hanging="360"/>
      </w:pPr>
      <w:rPr>
        <w:rFonts w:ascii="Arial" w:hAnsi="Arial" w:hint="default"/>
      </w:rPr>
    </w:lvl>
    <w:lvl w:ilvl="5" w:tplc="CA5A812A" w:tentative="1">
      <w:start w:val="1"/>
      <w:numFmt w:val="bullet"/>
      <w:lvlText w:val="•"/>
      <w:lvlJc w:val="left"/>
      <w:pPr>
        <w:tabs>
          <w:tab w:val="num" w:pos="4320"/>
        </w:tabs>
        <w:ind w:left="4320" w:hanging="360"/>
      </w:pPr>
      <w:rPr>
        <w:rFonts w:ascii="Arial" w:hAnsi="Arial" w:hint="default"/>
      </w:rPr>
    </w:lvl>
    <w:lvl w:ilvl="6" w:tplc="C38C6286" w:tentative="1">
      <w:start w:val="1"/>
      <w:numFmt w:val="bullet"/>
      <w:lvlText w:val="•"/>
      <w:lvlJc w:val="left"/>
      <w:pPr>
        <w:tabs>
          <w:tab w:val="num" w:pos="5040"/>
        </w:tabs>
        <w:ind w:left="5040" w:hanging="360"/>
      </w:pPr>
      <w:rPr>
        <w:rFonts w:ascii="Arial" w:hAnsi="Arial" w:hint="default"/>
      </w:rPr>
    </w:lvl>
    <w:lvl w:ilvl="7" w:tplc="1D1C1654" w:tentative="1">
      <w:start w:val="1"/>
      <w:numFmt w:val="bullet"/>
      <w:lvlText w:val="•"/>
      <w:lvlJc w:val="left"/>
      <w:pPr>
        <w:tabs>
          <w:tab w:val="num" w:pos="5760"/>
        </w:tabs>
        <w:ind w:left="5760" w:hanging="360"/>
      </w:pPr>
      <w:rPr>
        <w:rFonts w:ascii="Arial" w:hAnsi="Arial" w:hint="default"/>
      </w:rPr>
    </w:lvl>
    <w:lvl w:ilvl="8" w:tplc="E5B27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1406AC"/>
    <w:multiLevelType w:val="hybridMultilevel"/>
    <w:tmpl w:val="478655F6"/>
    <w:lvl w:ilvl="0" w:tplc="182A7D1E">
      <w:start w:val="1"/>
      <w:numFmt w:val="bullet"/>
      <w:lvlText w:val="•"/>
      <w:lvlJc w:val="left"/>
      <w:pPr>
        <w:tabs>
          <w:tab w:val="num" w:pos="720"/>
        </w:tabs>
        <w:ind w:left="720" w:hanging="360"/>
      </w:pPr>
      <w:rPr>
        <w:rFonts w:ascii="Arial" w:hAnsi="Arial" w:hint="default"/>
      </w:rPr>
    </w:lvl>
    <w:lvl w:ilvl="1" w:tplc="7F1E1136" w:tentative="1">
      <w:start w:val="1"/>
      <w:numFmt w:val="bullet"/>
      <w:lvlText w:val="•"/>
      <w:lvlJc w:val="left"/>
      <w:pPr>
        <w:tabs>
          <w:tab w:val="num" w:pos="1440"/>
        </w:tabs>
        <w:ind w:left="1440" w:hanging="360"/>
      </w:pPr>
      <w:rPr>
        <w:rFonts w:ascii="Arial" w:hAnsi="Arial" w:hint="default"/>
      </w:rPr>
    </w:lvl>
    <w:lvl w:ilvl="2" w:tplc="9F643E3E" w:tentative="1">
      <w:start w:val="1"/>
      <w:numFmt w:val="bullet"/>
      <w:lvlText w:val="•"/>
      <w:lvlJc w:val="left"/>
      <w:pPr>
        <w:tabs>
          <w:tab w:val="num" w:pos="2160"/>
        </w:tabs>
        <w:ind w:left="2160" w:hanging="360"/>
      </w:pPr>
      <w:rPr>
        <w:rFonts w:ascii="Arial" w:hAnsi="Arial" w:hint="default"/>
      </w:rPr>
    </w:lvl>
    <w:lvl w:ilvl="3" w:tplc="4BE2ABB0" w:tentative="1">
      <w:start w:val="1"/>
      <w:numFmt w:val="bullet"/>
      <w:lvlText w:val="•"/>
      <w:lvlJc w:val="left"/>
      <w:pPr>
        <w:tabs>
          <w:tab w:val="num" w:pos="2880"/>
        </w:tabs>
        <w:ind w:left="2880" w:hanging="360"/>
      </w:pPr>
      <w:rPr>
        <w:rFonts w:ascii="Arial" w:hAnsi="Arial" w:hint="default"/>
      </w:rPr>
    </w:lvl>
    <w:lvl w:ilvl="4" w:tplc="0F1848A6" w:tentative="1">
      <w:start w:val="1"/>
      <w:numFmt w:val="bullet"/>
      <w:lvlText w:val="•"/>
      <w:lvlJc w:val="left"/>
      <w:pPr>
        <w:tabs>
          <w:tab w:val="num" w:pos="3600"/>
        </w:tabs>
        <w:ind w:left="3600" w:hanging="360"/>
      </w:pPr>
      <w:rPr>
        <w:rFonts w:ascii="Arial" w:hAnsi="Arial" w:hint="default"/>
      </w:rPr>
    </w:lvl>
    <w:lvl w:ilvl="5" w:tplc="977CF01A" w:tentative="1">
      <w:start w:val="1"/>
      <w:numFmt w:val="bullet"/>
      <w:lvlText w:val="•"/>
      <w:lvlJc w:val="left"/>
      <w:pPr>
        <w:tabs>
          <w:tab w:val="num" w:pos="4320"/>
        </w:tabs>
        <w:ind w:left="4320" w:hanging="360"/>
      </w:pPr>
      <w:rPr>
        <w:rFonts w:ascii="Arial" w:hAnsi="Arial" w:hint="default"/>
      </w:rPr>
    </w:lvl>
    <w:lvl w:ilvl="6" w:tplc="A3D0E3E2" w:tentative="1">
      <w:start w:val="1"/>
      <w:numFmt w:val="bullet"/>
      <w:lvlText w:val="•"/>
      <w:lvlJc w:val="left"/>
      <w:pPr>
        <w:tabs>
          <w:tab w:val="num" w:pos="5040"/>
        </w:tabs>
        <w:ind w:left="5040" w:hanging="360"/>
      </w:pPr>
      <w:rPr>
        <w:rFonts w:ascii="Arial" w:hAnsi="Arial" w:hint="default"/>
      </w:rPr>
    </w:lvl>
    <w:lvl w:ilvl="7" w:tplc="F4C01B06" w:tentative="1">
      <w:start w:val="1"/>
      <w:numFmt w:val="bullet"/>
      <w:lvlText w:val="•"/>
      <w:lvlJc w:val="left"/>
      <w:pPr>
        <w:tabs>
          <w:tab w:val="num" w:pos="5760"/>
        </w:tabs>
        <w:ind w:left="5760" w:hanging="360"/>
      </w:pPr>
      <w:rPr>
        <w:rFonts w:ascii="Arial" w:hAnsi="Arial" w:hint="default"/>
      </w:rPr>
    </w:lvl>
    <w:lvl w:ilvl="8" w:tplc="1332CE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12582A"/>
    <w:multiLevelType w:val="hybridMultilevel"/>
    <w:tmpl w:val="3842C754"/>
    <w:lvl w:ilvl="0" w:tplc="75129F50">
      <w:start w:val="1"/>
      <w:numFmt w:val="bullet"/>
      <w:lvlText w:val="•"/>
      <w:lvlJc w:val="left"/>
      <w:pPr>
        <w:tabs>
          <w:tab w:val="num" w:pos="720"/>
        </w:tabs>
        <w:ind w:left="720" w:hanging="360"/>
      </w:pPr>
      <w:rPr>
        <w:rFonts w:ascii="Arial" w:hAnsi="Arial" w:hint="default"/>
      </w:rPr>
    </w:lvl>
    <w:lvl w:ilvl="1" w:tplc="3D16CC0C" w:tentative="1">
      <w:start w:val="1"/>
      <w:numFmt w:val="bullet"/>
      <w:lvlText w:val="•"/>
      <w:lvlJc w:val="left"/>
      <w:pPr>
        <w:tabs>
          <w:tab w:val="num" w:pos="1440"/>
        </w:tabs>
        <w:ind w:left="1440" w:hanging="360"/>
      </w:pPr>
      <w:rPr>
        <w:rFonts w:ascii="Arial" w:hAnsi="Arial" w:hint="default"/>
      </w:rPr>
    </w:lvl>
    <w:lvl w:ilvl="2" w:tplc="645A3068">
      <w:start w:val="1"/>
      <w:numFmt w:val="bullet"/>
      <w:lvlText w:val="•"/>
      <w:lvlJc w:val="left"/>
      <w:pPr>
        <w:tabs>
          <w:tab w:val="num" w:pos="2160"/>
        </w:tabs>
        <w:ind w:left="2160" w:hanging="360"/>
      </w:pPr>
      <w:rPr>
        <w:rFonts w:ascii="Arial" w:hAnsi="Arial" w:hint="default"/>
      </w:rPr>
    </w:lvl>
    <w:lvl w:ilvl="3" w:tplc="52B8DBAC">
      <w:start w:val="1"/>
      <w:numFmt w:val="bullet"/>
      <w:lvlText w:val="•"/>
      <w:lvlJc w:val="left"/>
      <w:pPr>
        <w:tabs>
          <w:tab w:val="num" w:pos="2880"/>
        </w:tabs>
        <w:ind w:left="2880" w:hanging="360"/>
      </w:pPr>
      <w:rPr>
        <w:rFonts w:ascii="Arial" w:hAnsi="Arial" w:hint="default"/>
      </w:rPr>
    </w:lvl>
    <w:lvl w:ilvl="4" w:tplc="D9A2DD50">
      <w:start w:val="1"/>
      <w:numFmt w:val="bullet"/>
      <w:lvlText w:val="•"/>
      <w:lvlJc w:val="left"/>
      <w:pPr>
        <w:tabs>
          <w:tab w:val="num" w:pos="3600"/>
        </w:tabs>
        <w:ind w:left="3600" w:hanging="360"/>
      </w:pPr>
      <w:rPr>
        <w:rFonts w:ascii="Arial" w:hAnsi="Arial" w:hint="default"/>
      </w:rPr>
    </w:lvl>
    <w:lvl w:ilvl="5" w:tplc="FB7A1C40">
      <w:start w:val="1"/>
      <w:numFmt w:val="bullet"/>
      <w:lvlText w:val="•"/>
      <w:lvlJc w:val="left"/>
      <w:pPr>
        <w:tabs>
          <w:tab w:val="num" w:pos="4320"/>
        </w:tabs>
        <w:ind w:left="4320" w:hanging="360"/>
      </w:pPr>
      <w:rPr>
        <w:rFonts w:ascii="Arial" w:hAnsi="Arial" w:hint="default"/>
      </w:rPr>
    </w:lvl>
    <w:lvl w:ilvl="6" w:tplc="36C0ADFA">
      <w:start w:val="1"/>
      <w:numFmt w:val="bullet"/>
      <w:lvlText w:val="•"/>
      <w:lvlJc w:val="left"/>
      <w:pPr>
        <w:tabs>
          <w:tab w:val="num" w:pos="5040"/>
        </w:tabs>
        <w:ind w:left="5040" w:hanging="360"/>
      </w:pPr>
      <w:rPr>
        <w:rFonts w:ascii="Arial" w:hAnsi="Arial" w:hint="default"/>
      </w:rPr>
    </w:lvl>
    <w:lvl w:ilvl="7" w:tplc="D77438B6" w:tentative="1">
      <w:start w:val="1"/>
      <w:numFmt w:val="bullet"/>
      <w:lvlText w:val="•"/>
      <w:lvlJc w:val="left"/>
      <w:pPr>
        <w:tabs>
          <w:tab w:val="num" w:pos="5760"/>
        </w:tabs>
        <w:ind w:left="5760" w:hanging="360"/>
      </w:pPr>
      <w:rPr>
        <w:rFonts w:ascii="Arial" w:hAnsi="Arial" w:hint="default"/>
      </w:rPr>
    </w:lvl>
    <w:lvl w:ilvl="8" w:tplc="F0D859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BB161C"/>
    <w:multiLevelType w:val="hybridMultilevel"/>
    <w:tmpl w:val="BA04D746"/>
    <w:lvl w:ilvl="0" w:tplc="124653E4">
      <w:start w:val="1"/>
      <w:numFmt w:val="bullet"/>
      <w:lvlText w:val="•"/>
      <w:lvlJc w:val="left"/>
      <w:pPr>
        <w:tabs>
          <w:tab w:val="num" w:pos="720"/>
        </w:tabs>
        <w:ind w:left="720" w:hanging="360"/>
      </w:pPr>
      <w:rPr>
        <w:rFonts w:ascii="Arial" w:hAnsi="Arial" w:hint="default"/>
      </w:rPr>
    </w:lvl>
    <w:lvl w:ilvl="1" w:tplc="DE9CCBCA">
      <w:start w:val="1"/>
      <w:numFmt w:val="bullet"/>
      <w:lvlText w:val="•"/>
      <w:lvlJc w:val="left"/>
      <w:pPr>
        <w:tabs>
          <w:tab w:val="num" w:pos="1440"/>
        </w:tabs>
        <w:ind w:left="1440" w:hanging="360"/>
      </w:pPr>
      <w:rPr>
        <w:rFonts w:ascii="Arial" w:hAnsi="Arial" w:hint="default"/>
      </w:rPr>
    </w:lvl>
    <w:lvl w:ilvl="2" w:tplc="8F10F98E" w:tentative="1">
      <w:start w:val="1"/>
      <w:numFmt w:val="bullet"/>
      <w:lvlText w:val="•"/>
      <w:lvlJc w:val="left"/>
      <w:pPr>
        <w:tabs>
          <w:tab w:val="num" w:pos="2160"/>
        </w:tabs>
        <w:ind w:left="2160" w:hanging="360"/>
      </w:pPr>
      <w:rPr>
        <w:rFonts w:ascii="Arial" w:hAnsi="Arial" w:hint="default"/>
      </w:rPr>
    </w:lvl>
    <w:lvl w:ilvl="3" w:tplc="7FBAAA22" w:tentative="1">
      <w:start w:val="1"/>
      <w:numFmt w:val="bullet"/>
      <w:lvlText w:val="•"/>
      <w:lvlJc w:val="left"/>
      <w:pPr>
        <w:tabs>
          <w:tab w:val="num" w:pos="2880"/>
        </w:tabs>
        <w:ind w:left="2880" w:hanging="360"/>
      </w:pPr>
      <w:rPr>
        <w:rFonts w:ascii="Arial" w:hAnsi="Arial" w:hint="default"/>
      </w:rPr>
    </w:lvl>
    <w:lvl w:ilvl="4" w:tplc="43A686D0" w:tentative="1">
      <w:start w:val="1"/>
      <w:numFmt w:val="bullet"/>
      <w:lvlText w:val="•"/>
      <w:lvlJc w:val="left"/>
      <w:pPr>
        <w:tabs>
          <w:tab w:val="num" w:pos="3600"/>
        </w:tabs>
        <w:ind w:left="3600" w:hanging="360"/>
      </w:pPr>
      <w:rPr>
        <w:rFonts w:ascii="Arial" w:hAnsi="Arial" w:hint="default"/>
      </w:rPr>
    </w:lvl>
    <w:lvl w:ilvl="5" w:tplc="46D250F6" w:tentative="1">
      <w:start w:val="1"/>
      <w:numFmt w:val="bullet"/>
      <w:lvlText w:val="•"/>
      <w:lvlJc w:val="left"/>
      <w:pPr>
        <w:tabs>
          <w:tab w:val="num" w:pos="4320"/>
        </w:tabs>
        <w:ind w:left="4320" w:hanging="360"/>
      </w:pPr>
      <w:rPr>
        <w:rFonts w:ascii="Arial" w:hAnsi="Arial" w:hint="default"/>
      </w:rPr>
    </w:lvl>
    <w:lvl w:ilvl="6" w:tplc="5F2CA16C" w:tentative="1">
      <w:start w:val="1"/>
      <w:numFmt w:val="bullet"/>
      <w:lvlText w:val="•"/>
      <w:lvlJc w:val="left"/>
      <w:pPr>
        <w:tabs>
          <w:tab w:val="num" w:pos="5040"/>
        </w:tabs>
        <w:ind w:left="5040" w:hanging="360"/>
      </w:pPr>
      <w:rPr>
        <w:rFonts w:ascii="Arial" w:hAnsi="Arial" w:hint="default"/>
      </w:rPr>
    </w:lvl>
    <w:lvl w:ilvl="7" w:tplc="4BC64D9C" w:tentative="1">
      <w:start w:val="1"/>
      <w:numFmt w:val="bullet"/>
      <w:lvlText w:val="•"/>
      <w:lvlJc w:val="left"/>
      <w:pPr>
        <w:tabs>
          <w:tab w:val="num" w:pos="5760"/>
        </w:tabs>
        <w:ind w:left="5760" w:hanging="360"/>
      </w:pPr>
      <w:rPr>
        <w:rFonts w:ascii="Arial" w:hAnsi="Arial" w:hint="default"/>
      </w:rPr>
    </w:lvl>
    <w:lvl w:ilvl="8" w:tplc="D8D26E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77354A"/>
    <w:multiLevelType w:val="hybridMultilevel"/>
    <w:tmpl w:val="2878D9DC"/>
    <w:lvl w:ilvl="0" w:tplc="6528143E">
      <w:start w:val="1"/>
      <w:numFmt w:val="bullet"/>
      <w:lvlText w:val="•"/>
      <w:lvlJc w:val="left"/>
      <w:pPr>
        <w:tabs>
          <w:tab w:val="num" w:pos="720"/>
        </w:tabs>
        <w:ind w:left="720" w:hanging="360"/>
      </w:pPr>
      <w:rPr>
        <w:rFonts w:ascii="Arial" w:hAnsi="Arial" w:hint="default"/>
      </w:rPr>
    </w:lvl>
    <w:lvl w:ilvl="1" w:tplc="F1B07470">
      <w:start w:val="1"/>
      <w:numFmt w:val="bullet"/>
      <w:lvlText w:val="•"/>
      <w:lvlJc w:val="left"/>
      <w:pPr>
        <w:tabs>
          <w:tab w:val="num" w:pos="1440"/>
        </w:tabs>
        <w:ind w:left="1440" w:hanging="360"/>
      </w:pPr>
      <w:rPr>
        <w:rFonts w:ascii="Arial" w:hAnsi="Arial" w:hint="default"/>
      </w:rPr>
    </w:lvl>
    <w:lvl w:ilvl="2" w:tplc="52062BBC" w:tentative="1">
      <w:start w:val="1"/>
      <w:numFmt w:val="bullet"/>
      <w:lvlText w:val="•"/>
      <w:lvlJc w:val="left"/>
      <w:pPr>
        <w:tabs>
          <w:tab w:val="num" w:pos="2160"/>
        </w:tabs>
        <w:ind w:left="2160" w:hanging="360"/>
      </w:pPr>
      <w:rPr>
        <w:rFonts w:ascii="Arial" w:hAnsi="Arial" w:hint="default"/>
      </w:rPr>
    </w:lvl>
    <w:lvl w:ilvl="3" w:tplc="35C66CC6" w:tentative="1">
      <w:start w:val="1"/>
      <w:numFmt w:val="bullet"/>
      <w:lvlText w:val="•"/>
      <w:lvlJc w:val="left"/>
      <w:pPr>
        <w:tabs>
          <w:tab w:val="num" w:pos="2880"/>
        </w:tabs>
        <w:ind w:left="2880" w:hanging="360"/>
      </w:pPr>
      <w:rPr>
        <w:rFonts w:ascii="Arial" w:hAnsi="Arial" w:hint="default"/>
      </w:rPr>
    </w:lvl>
    <w:lvl w:ilvl="4" w:tplc="4E769936" w:tentative="1">
      <w:start w:val="1"/>
      <w:numFmt w:val="bullet"/>
      <w:lvlText w:val="•"/>
      <w:lvlJc w:val="left"/>
      <w:pPr>
        <w:tabs>
          <w:tab w:val="num" w:pos="3600"/>
        </w:tabs>
        <w:ind w:left="3600" w:hanging="360"/>
      </w:pPr>
      <w:rPr>
        <w:rFonts w:ascii="Arial" w:hAnsi="Arial" w:hint="default"/>
      </w:rPr>
    </w:lvl>
    <w:lvl w:ilvl="5" w:tplc="59765784" w:tentative="1">
      <w:start w:val="1"/>
      <w:numFmt w:val="bullet"/>
      <w:lvlText w:val="•"/>
      <w:lvlJc w:val="left"/>
      <w:pPr>
        <w:tabs>
          <w:tab w:val="num" w:pos="4320"/>
        </w:tabs>
        <w:ind w:left="4320" w:hanging="360"/>
      </w:pPr>
      <w:rPr>
        <w:rFonts w:ascii="Arial" w:hAnsi="Arial" w:hint="default"/>
      </w:rPr>
    </w:lvl>
    <w:lvl w:ilvl="6" w:tplc="D610C566" w:tentative="1">
      <w:start w:val="1"/>
      <w:numFmt w:val="bullet"/>
      <w:lvlText w:val="•"/>
      <w:lvlJc w:val="left"/>
      <w:pPr>
        <w:tabs>
          <w:tab w:val="num" w:pos="5040"/>
        </w:tabs>
        <w:ind w:left="5040" w:hanging="360"/>
      </w:pPr>
      <w:rPr>
        <w:rFonts w:ascii="Arial" w:hAnsi="Arial" w:hint="default"/>
      </w:rPr>
    </w:lvl>
    <w:lvl w:ilvl="7" w:tplc="5502860A" w:tentative="1">
      <w:start w:val="1"/>
      <w:numFmt w:val="bullet"/>
      <w:lvlText w:val="•"/>
      <w:lvlJc w:val="left"/>
      <w:pPr>
        <w:tabs>
          <w:tab w:val="num" w:pos="5760"/>
        </w:tabs>
        <w:ind w:left="5760" w:hanging="360"/>
      </w:pPr>
      <w:rPr>
        <w:rFonts w:ascii="Arial" w:hAnsi="Arial" w:hint="default"/>
      </w:rPr>
    </w:lvl>
    <w:lvl w:ilvl="8" w:tplc="BBAEB5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0"/>
  </w:num>
  <w:num w:numId="4">
    <w:abstractNumId w:val="8"/>
  </w:num>
  <w:num w:numId="5">
    <w:abstractNumId w:val="4"/>
  </w:num>
  <w:num w:numId="6">
    <w:abstractNumId w:val="5"/>
  </w:num>
  <w:num w:numId="7">
    <w:abstractNumId w:val="7"/>
  </w:num>
  <w:num w:numId="8">
    <w:abstractNumId w:val="12"/>
  </w:num>
  <w:num w:numId="9">
    <w:abstractNumId w:val="14"/>
  </w:num>
  <w:num w:numId="10">
    <w:abstractNumId w:val="13"/>
  </w:num>
  <w:num w:numId="11">
    <w:abstractNumId w:val="10"/>
  </w:num>
  <w:num w:numId="12">
    <w:abstractNumId w:val="1"/>
  </w:num>
  <w:num w:numId="13">
    <w:abstractNumId w:val="6"/>
  </w:num>
  <w:num w:numId="14">
    <w:abstractNumId w:val="11"/>
  </w:num>
  <w:num w:numId="15">
    <w:abstractNumId w:val="2"/>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06290"/>
    <w:rsid w:val="000123D1"/>
    <w:rsid w:val="00012D48"/>
    <w:rsid w:val="00013703"/>
    <w:rsid w:val="000163EB"/>
    <w:rsid w:val="00020C67"/>
    <w:rsid w:val="0002316A"/>
    <w:rsid w:val="000345F6"/>
    <w:rsid w:val="000347D0"/>
    <w:rsid w:val="00035F3C"/>
    <w:rsid w:val="00040D48"/>
    <w:rsid w:val="00041D53"/>
    <w:rsid w:val="00042CE6"/>
    <w:rsid w:val="00045BFF"/>
    <w:rsid w:val="00053E0A"/>
    <w:rsid w:val="00061D30"/>
    <w:rsid w:val="00064E65"/>
    <w:rsid w:val="00065F07"/>
    <w:rsid w:val="0008012C"/>
    <w:rsid w:val="000850DF"/>
    <w:rsid w:val="00095127"/>
    <w:rsid w:val="00095E23"/>
    <w:rsid w:val="000A2E5F"/>
    <w:rsid w:val="000A4EEA"/>
    <w:rsid w:val="000A5F69"/>
    <w:rsid w:val="000B2D95"/>
    <w:rsid w:val="000C2255"/>
    <w:rsid w:val="000C4788"/>
    <w:rsid w:val="000D090C"/>
    <w:rsid w:val="000D3DD1"/>
    <w:rsid w:val="000D557A"/>
    <w:rsid w:val="000D5658"/>
    <w:rsid w:val="000F1910"/>
    <w:rsid w:val="000F2B37"/>
    <w:rsid w:val="000F42C8"/>
    <w:rsid w:val="000F72F6"/>
    <w:rsid w:val="00114A4F"/>
    <w:rsid w:val="001156E1"/>
    <w:rsid w:val="00116966"/>
    <w:rsid w:val="001204F8"/>
    <w:rsid w:val="0012118C"/>
    <w:rsid w:val="001418D0"/>
    <w:rsid w:val="00142E35"/>
    <w:rsid w:val="0015224D"/>
    <w:rsid w:val="00171219"/>
    <w:rsid w:val="001732B6"/>
    <w:rsid w:val="00175BBB"/>
    <w:rsid w:val="001822CF"/>
    <w:rsid w:val="00182FA0"/>
    <w:rsid w:val="00191E7C"/>
    <w:rsid w:val="001A52BC"/>
    <w:rsid w:val="001A626E"/>
    <w:rsid w:val="001B3B46"/>
    <w:rsid w:val="001B513D"/>
    <w:rsid w:val="001B61BB"/>
    <w:rsid w:val="001D2EC0"/>
    <w:rsid w:val="001D43C2"/>
    <w:rsid w:val="001D60B7"/>
    <w:rsid w:val="001F0A9E"/>
    <w:rsid w:val="001F45D1"/>
    <w:rsid w:val="0020117F"/>
    <w:rsid w:val="00210806"/>
    <w:rsid w:val="00224F3E"/>
    <w:rsid w:val="0024482B"/>
    <w:rsid w:val="002516D3"/>
    <w:rsid w:val="00252CFE"/>
    <w:rsid w:val="00260025"/>
    <w:rsid w:val="002623CB"/>
    <w:rsid w:val="00262583"/>
    <w:rsid w:val="002710F2"/>
    <w:rsid w:val="0027160F"/>
    <w:rsid w:val="00272D55"/>
    <w:rsid w:val="00282C14"/>
    <w:rsid w:val="00291AFB"/>
    <w:rsid w:val="002B07F4"/>
    <w:rsid w:val="002B5224"/>
    <w:rsid w:val="002C317D"/>
    <w:rsid w:val="002C3462"/>
    <w:rsid w:val="002C5964"/>
    <w:rsid w:val="002C736B"/>
    <w:rsid w:val="002D1437"/>
    <w:rsid w:val="002D1646"/>
    <w:rsid w:val="002D593B"/>
    <w:rsid w:val="002D7F0B"/>
    <w:rsid w:val="002E1706"/>
    <w:rsid w:val="002E7F54"/>
    <w:rsid w:val="002F3949"/>
    <w:rsid w:val="002F5094"/>
    <w:rsid w:val="002F7159"/>
    <w:rsid w:val="003038BD"/>
    <w:rsid w:val="0030526A"/>
    <w:rsid w:val="003058C6"/>
    <w:rsid w:val="00305D04"/>
    <w:rsid w:val="0031076B"/>
    <w:rsid w:val="00316C8F"/>
    <w:rsid w:val="00332152"/>
    <w:rsid w:val="0035018F"/>
    <w:rsid w:val="00355549"/>
    <w:rsid w:val="00356482"/>
    <w:rsid w:val="0037194E"/>
    <w:rsid w:val="00376095"/>
    <w:rsid w:val="003823A0"/>
    <w:rsid w:val="00383C39"/>
    <w:rsid w:val="003842FB"/>
    <w:rsid w:val="00384E6E"/>
    <w:rsid w:val="0039705A"/>
    <w:rsid w:val="003A03D8"/>
    <w:rsid w:val="003A45BB"/>
    <w:rsid w:val="003A536B"/>
    <w:rsid w:val="003B6CD4"/>
    <w:rsid w:val="003C2C31"/>
    <w:rsid w:val="003C4633"/>
    <w:rsid w:val="003D30FA"/>
    <w:rsid w:val="003D467A"/>
    <w:rsid w:val="003E49FD"/>
    <w:rsid w:val="00401F27"/>
    <w:rsid w:val="0040688B"/>
    <w:rsid w:val="004131E0"/>
    <w:rsid w:val="00417F2D"/>
    <w:rsid w:val="00424F1E"/>
    <w:rsid w:val="004306A0"/>
    <w:rsid w:val="0043215A"/>
    <w:rsid w:val="004364E8"/>
    <w:rsid w:val="0044037A"/>
    <w:rsid w:val="0044597E"/>
    <w:rsid w:val="00454AF5"/>
    <w:rsid w:val="00456CB8"/>
    <w:rsid w:val="004574E5"/>
    <w:rsid w:val="0046078E"/>
    <w:rsid w:val="004777B8"/>
    <w:rsid w:val="00484AC9"/>
    <w:rsid w:val="00494B40"/>
    <w:rsid w:val="0049655C"/>
    <w:rsid w:val="004979A8"/>
    <w:rsid w:val="004A0EC6"/>
    <w:rsid w:val="004B040C"/>
    <w:rsid w:val="004C20B6"/>
    <w:rsid w:val="004C556E"/>
    <w:rsid w:val="004C6672"/>
    <w:rsid w:val="004D21EB"/>
    <w:rsid w:val="004D4D20"/>
    <w:rsid w:val="004F0D52"/>
    <w:rsid w:val="004F38FD"/>
    <w:rsid w:val="004F4A6B"/>
    <w:rsid w:val="004F5CB3"/>
    <w:rsid w:val="00503535"/>
    <w:rsid w:val="005069BE"/>
    <w:rsid w:val="00510F87"/>
    <w:rsid w:val="005167FD"/>
    <w:rsid w:val="00517499"/>
    <w:rsid w:val="00522AEA"/>
    <w:rsid w:val="00531D0D"/>
    <w:rsid w:val="005473D3"/>
    <w:rsid w:val="005476C4"/>
    <w:rsid w:val="00556C5A"/>
    <w:rsid w:val="00571946"/>
    <w:rsid w:val="00586E18"/>
    <w:rsid w:val="005879BE"/>
    <w:rsid w:val="00595024"/>
    <w:rsid w:val="005A122B"/>
    <w:rsid w:val="005A51EF"/>
    <w:rsid w:val="005B3169"/>
    <w:rsid w:val="005B3F41"/>
    <w:rsid w:val="005B7F1C"/>
    <w:rsid w:val="005C054B"/>
    <w:rsid w:val="005C57BF"/>
    <w:rsid w:val="005D2F53"/>
    <w:rsid w:val="005D617F"/>
    <w:rsid w:val="005E4897"/>
    <w:rsid w:val="00600095"/>
    <w:rsid w:val="00611B67"/>
    <w:rsid w:val="0062336D"/>
    <w:rsid w:val="00633BD1"/>
    <w:rsid w:val="0063585F"/>
    <w:rsid w:val="006363DA"/>
    <w:rsid w:val="00636B3A"/>
    <w:rsid w:val="00644753"/>
    <w:rsid w:val="006664A1"/>
    <w:rsid w:val="006703DA"/>
    <w:rsid w:val="006704C9"/>
    <w:rsid w:val="00672887"/>
    <w:rsid w:val="00683521"/>
    <w:rsid w:val="0069006A"/>
    <w:rsid w:val="0069054B"/>
    <w:rsid w:val="006966EC"/>
    <w:rsid w:val="006B1A19"/>
    <w:rsid w:val="006B1B5F"/>
    <w:rsid w:val="006B1F9B"/>
    <w:rsid w:val="006B320B"/>
    <w:rsid w:val="006B4F84"/>
    <w:rsid w:val="006C48BD"/>
    <w:rsid w:val="006C4C0E"/>
    <w:rsid w:val="006C54BA"/>
    <w:rsid w:val="006D4D9F"/>
    <w:rsid w:val="006E08F8"/>
    <w:rsid w:val="006E2554"/>
    <w:rsid w:val="006F608A"/>
    <w:rsid w:val="0070091A"/>
    <w:rsid w:val="00702E5A"/>
    <w:rsid w:val="00706A1F"/>
    <w:rsid w:val="0071423B"/>
    <w:rsid w:val="00717296"/>
    <w:rsid w:val="007268EB"/>
    <w:rsid w:val="00730C8B"/>
    <w:rsid w:val="007312FF"/>
    <w:rsid w:val="007341EA"/>
    <w:rsid w:val="00737D7F"/>
    <w:rsid w:val="007415A1"/>
    <w:rsid w:val="00752A0F"/>
    <w:rsid w:val="00753926"/>
    <w:rsid w:val="00755A58"/>
    <w:rsid w:val="00764316"/>
    <w:rsid w:val="00767C4E"/>
    <w:rsid w:val="00767E7C"/>
    <w:rsid w:val="00771501"/>
    <w:rsid w:val="00772EC9"/>
    <w:rsid w:val="00774371"/>
    <w:rsid w:val="0077690D"/>
    <w:rsid w:val="00796028"/>
    <w:rsid w:val="007A2645"/>
    <w:rsid w:val="007A3BEA"/>
    <w:rsid w:val="007A6294"/>
    <w:rsid w:val="007B3CD9"/>
    <w:rsid w:val="007B4543"/>
    <w:rsid w:val="007C19AA"/>
    <w:rsid w:val="007C55C1"/>
    <w:rsid w:val="007D13D9"/>
    <w:rsid w:val="007E75EC"/>
    <w:rsid w:val="007F17CE"/>
    <w:rsid w:val="007F381D"/>
    <w:rsid w:val="007F5625"/>
    <w:rsid w:val="007F6F81"/>
    <w:rsid w:val="007F723F"/>
    <w:rsid w:val="008001B4"/>
    <w:rsid w:val="008032D1"/>
    <w:rsid w:val="0080764D"/>
    <w:rsid w:val="00835A24"/>
    <w:rsid w:val="00837CDB"/>
    <w:rsid w:val="00841230"/>
    <w:rsid w:val="008441FC"/>
    <w:rsid w:val="0085389A"/>
    <w:rsid w:val="00856848"/>
    <w:rsid w:val="00860BF7"/>
    <w:rsid w:val="0086364C"/>
    <w:rsid w:val="00865159"/>
    <w:rsid w:val="00876AA4"/>
    <w:rsid w:val="00876ECF"/>
    <w:rsid w:val="00877AB9"/>
    <w:rsid w:val="00883700"/>
    <w:rsid w:val="00886513"/>
    <w:rsid w:val="00894C85"/>
    <w:rsid w:val="008A7746"/>
    <w:rsid w:val="008A7B92"/>
    <w:rsid w:val="008A7C2C"/>
    <w:rsid w:val="008B0844"/>
    <w:rsid w:val="008B0913"/>
    <w:rsid w:val="008C2919"/>
    <w:rsid w:val="008C6430"/>
    <w:rsid w:val="008D29B1"/>
    <w:rsid w:val="008D7091"/>
    <w:rsid w:val="008E0F3C"/>
    <w:rsid w:val="008F1575"/>
    <w:rsid w:val="008F30E3"/>
    <w:rsid w:val="00906059"/>
    <w:rsid w:val="00906B2D"/>
    <w:rsid w:val="00913AF8"/>
    <w:rsid w:val="0091550D"/>
    <w:rsid w:val="00917FB0"/>
    <w:rsid w:val="00921D16"/>
    <w:rsid w:val="00930B3B"/>
    <w:rsid w:val="009362ED"/>
    <w:rsid w:val="00941E13"/>
    <w:rsid w:val="00945697"/>
    <w:rsid w:val="00963026"/>
    <w:rsid w:val="00967D0C"/>
    <w:rsid w:val="00973BBC"/>
    <w:rsid w:val="009820C3"/>
    <w:rsid w:val="009A02BE"/>
    <w:rsid w:val="009A1DA4"/>
    <w:rsid w:val="009C3EFA"/>
    <w:rsid w:val="009D332E"/>
    <w:rsid w:val="009D5657"/>
    <w:rsid w:val="009D63C0"/>
    <w:rsid w:val="009F4691"/>
    <w:rsid w:val="009F4F03"/>
    <w:rsid w:val="009F5E95"/>
    <w:rsid w:val="00A01E30"/>
    <w:rsid w:val="00A16A3C"/>
    <w:rsid w:val="00A272F8"/>
    <w:rsid w:val="00A36A2E"/>
    <w:rsid w:val="00A436EA"/>
    <w:rsid w:val="00A63978"/>
    <w:rsid w:val="00A63FDD"/>
    <w:rsid w:val="00A64470"/>
    <w:rsid w:val="00A6507E"/>
    <w:rsid w:val="00A66EFB"/>
    <w:rsid w:val="00A73BC6"/>
    <w:rsid w:val="00A8244E"/>
    <w:rsid w:val="00A84609"/>
    <w:rsid w:val="00A85CDC"/>
    <w:rsid w:val="00A85FD5"/>
    <w:rsid w:val="00A908E8"/>
    <w:rsid w:val="00AA54A7"/>
    <w:rsid w:val="00AC0760"/>
    <w:rsid w:val="00AC07B2"/>
    <w:rsid w:val="00AC4980"/>
    <w:rsid w:val="00AD0A87"/>
    <w:rsid w:val="00AD48F7"/>
    <w:rsid w:val="00AE4968"/>
    <w:rsid w:val="00B05759"/>
    <w:rsid w:val="00B05D4C"/>
    <w:rsid w:val="00B256E2"/>
    <w:rsid w:val="00B33F52"/>
    <w:rsid w:val="00B47701"/>
    <w:rsid w:val="00B47825"/>
    <w:rsid w:val="00B5093B"/>
    <w:rsid w:val="00B56AF8"/>
    <w:rsid w:val="00B654E4"/>
    <w:rsid w:val="00B663BF"/>
    <w:rsid w:val="00B74BBE"/>
    <w:rsid w:val="00B860FC"/>
    <w:rsid w:val="00B95A57"/>
    <w:rsid w:val="00B97D45"/>
    <w:rsid w:val="00BA5B17"/>
    <w:rsid w:val="00BA62CB"/>
    <w:rsid w:val="00BC0437"/>
    <w:rsid w:val="00BC4F0A"/>
    <w:rsid w:val="00BD1F87"/>
    <w:rsid w:val="00BD4894"/>
    <w:rsid w:val="00BD61C8"/>
    <w:rsid w:val="00BD7837"/>
    <w:rsid w:val="00BE20DF"/>
    <w:rsid w:val="00BE6528"/>
    <w:rsid w:val="00BE753D"/>
    <w:rsid w:val="00BE77D2"/>
    <w:rsid w:val="00C044CD"/>
    <w:rsid w:val="00C11C57"/>
    <w:rsid w:val="00C139C9"/>
    <w:rsid w:val="00C2414B"/>
    <w:rsid w:val="00C31954"/>
    <w:rsid w:val="00C44757"/>
    <w:rsid w:val="00C562A2"/>
    <w:rsid w:val="00C64C47"/>
    <w:rsid w:val="00C65A62"/>
    <w:rsid w:val="00C66BE5"/>
    <w:rsid w:val="00C748A3"/>
    <w:rsid w:val="00C76539"/>
    <w:rsid w:val="00C80353"/>
    <w:rsid w:val="00C85426"/>
    <w:rsid w:val="00C93603"/>
    <w:rsid w:val="00C94957"/>
    <w:rsid w:val="00C96F35"/>
    <w:rsid w:val="00CA73B1"/>
    <w:rsid w:val="00CA79D7"/>
    <w:rsid w:val="00CB0576"/>
    <w:rsid w:val="00CB3182"/>
    <w:rsid w:val="00CB4164"/>
    <w:rsid w:val="00CC4796"/>
    <w:rsid w:val="00CD17EB"/>
    <w:rsid w:val="00CD479E"/>
    <w:rsid w:val="00CE68FA"/>
    <w:rsid w:val="00CE7407"/>
    <w:rsid w:val="00CF1186"/>
    <w:rsid w:val="00D01244"/>
    <w:rsid w:val="00D02551"/>
    <w:rsid w:val="00D02F95"/>
    <w:rsid w:val="00D06565"/>
    <w:rsid w:val="00D06B44"/>
    <w:rsid w:val="00D10567"/>
    <w:rsid w:val="00D1116F"/>
    <w:rsid w:val="00D13C68"/>
    <w:rsid w:val="00D15A8D"/>
    <w:rsid w:val="00D314E3"/>
    <w:rsid w:val="00D31CC1"/>
    <w:rsid w:val="00D35D3D"/>
    <w:rsid w:val="00D3611E"/>
    <w:rsid w:val="00D3683E"/>
    <w:rsid w:val="00D46F5C"/>
    <w:rsid w:val="00D479B2"/>
    <w:rsid w:val="00D52478"/>
    <w:rsid w:val="00D57BE5"/>
    <w:rsid w:val="00D634A9"/>
    <w:rsid w:val="00D64368"/>
    <w:rsid w:val="00D66476"/>
    <w:rsid w:val="00D6787C"/>
    <w:rsid w:val="00D73C29"/>
    <w:rsid w:val="00D7466C"/>
    <w:rsid w:val="00D76FB1"/>
    <w:rsid w:val="00D77FB2"/>
    <w:rsid w:val="00D9355E"/>
    <w:rsid w:val="00D94D49"/>
    <w:rsid w:val="00DA672F"/>
    <w:rsid w:val="00DB4E77"/>
    <w:rsid w:val="00DB75C2"/>
    <w:rsid w:val="00DD641F"/>
    <w:rsid w:val="00DE0118"/>
    <w:rsid w:val="00DE0465"/>
    <w:rsid w:val="00DE1624"/>
    <w:rsid w:val="00E076FB"/>
    <w:rsid w:val="00E1483B"/>
    <w:rsid w:val="00E26C3C"/>
    <w:rsid w:val="00E33433"/>
    <w:rsid w:val="00E4077A"/>
    <w:rsid w:val="00E4187C"/>
    <w:rsid w:val="00E47C57"/>
    <w:rsid w:val="00E50607"/>
    <w:rsid w:val="00E6152A"/>
    <w:rsid w:val="00E62C3D"/>
    <w:rsid w:val="00E6459F"/>
    <w:rsid w:val="00E64B03"/>
    <w:rsid w:val="00E66D44"/>
    <w:rsid w:val="00E7706E"/>
    <w:rsid w:val="00E83DAB"/>
    <w:rsid w:val="00E84C91"/>
    <w:rsid w:val="00E8504C"/>
    <w:rsid w:val="00E86C21"/>
    <w:rsid w:val="00E90FC8"/>
    <w:rsid w:val="00E94206"/>
    <w:rsid w:val="00EA76D0"/>
    <w:rsid w:val="00EC2A8F"/>
    <w:rsid w:val="00EC610D"/>
    <w:rsid w:val="00EC6B7F"/>
    <w:rsid w:val="00EC6DC3"/>
    <w:rsid w:val="00EC7A3C"/>
    <w:rsid w:val="00ED56EB"/>
    <w:rsid w:val="00EE0287"/>
    <w:rsid w:val="00EE2A36"/>
    <w:rsid w:val="00EE4562"/>
    <w:rsid w:val="00EE5A0A"/>
    <w:rsid w:val="00EE6CB3"/>
    <w:rsid w:val="00F03746"/>
    <w:rsid w:val="00F22EA4"/>
    <w:rsid w:val="00F3116B"/>
    <w:rsid w:val="00F31EE2"/>
    <w:rsid w:val="00F36531"/>
    <w:rsid w:val="00F42C60"/>
    <w:rsid w:val="00F500EA"/>
    <w:rsid w:val="00F5368F"/>
    <w:rsid w:val="00F56618"/>
    <w:rsid w:val="00F645C6"/>
    <w:rsid w:val="00F6564D"/>
    <w:rsid w:val="00F67CD3"/>
    <w:rsid w:val="00F71849"/>
    <w:rsid w:val="00F7395A"/>
    <w:rsid w:val="00F91029"/>
    <w:rsid w:val="00F94055"/>
    <w:rsid w:val="00FA32A0"/>
    <w:rsid w:val="00FA3B94"/>
    <w:rsid w:val="00FA76E2"/>
    <w:rsid w:val="00FB180F"/>
    <w:rsid w:val="00FB3843"/>
    <w:rsid w:val="00FB5581"/>
    <w:rsid w:val="00FC2081"/>
    <w:rsid w:val="00FC373C"/>
    <w:rsid w:val="00FC7755"/>
    <w:rsid w:val="00FD19BC"/>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C616"/>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unhideWhenUsed/>
    <w:rsid w:val="006B3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48478929">
      <w:bodyDiv w:val="1"/>
      <w:marLeft w:val="0"/>
      <w:marRight w:val="0"/>
      <w:marTop w:val="0"/>
      <w:marBottom w:val="0"/>
      <w:divBdr>
        <w:top w:val="none" w:sz="0" w:space="0" w:color="auto"/>
        <w:left w:val="none" w:sz="0" w:space="0" w:color="auto"/>
        <w:bottom w:val="none" w:sz="0" w:space="0" w:color="auto"/>
        <w:right w:val="none" w:sz="0" w:space="0" w:color="auto"/>
      </w:divBdr>
      <w:divsChild>
        <w:div w:id="704329278">
          <w:marLeft w:val="360"/>
          <w:marRight w:val="0"/>
          <w:marTop w:val="200"/>
          <w:marBottom w:val="0"/>
          <w:divBdr>
            <w:top w:val="none" w:sz="0" w:space="0" w:color="auto"/>
            <w:left w:val="none" w:sz="0" w:space="0" w:color="auto"/>
            <w:bottom w:val="none" w:sz="0" w:space="0" w:color="auto"/>
            <w:right w:val="none" w:sz="0" w:space="0" w:color="auto"/>
          </w:divBdr>
        </w:div>
        <w:div w:id="1021708679">
          <w:marLeft w:val="360"/>
          <w:marRight w:val="0"/>
          <w:marTop w:val="200"/>
          <w:marBottom w:val="0"/>
          <w:divBdr>
            <w:top w:val="none" w:sz="0" w:space="0" w:color="auto"/>
            <w:left w:val="none" w:sz="0" w:space="0" w:color="auto"/>
            <w:bottom w:val="none" w:sz="0" w:space="0" w:color="auto"/>
            <w:right w:val="none" w:sz="0" w:space="0" w:color="auto"/>
          </w:divBdr>
        </w:div>
      </w:divsChild>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26532266">
      <w:bodyDiv w:val="1"/>
      <w:marLeft w:val="0"/>
      <w:marRight w:val="0"/>
      <w:marTop w:val="0"/>
      <w:marBottom w:val="0"/>
      <w:divBdr>
        <w:top w:val="none" w:sz="0" w:space="0" w:color="auto"/>
        <w:left w:val="none" w:sz="0" w:space="0" w:color="auto"/>
        <w:bottom w:val="none" w:sz="0" w:space="0" w:color="auto"/>
        <w:right w:val="none" w:sz="0" w:space="0" w:color="auto"/>
      </w:divBdr>
      <w:divsChild>
        <w:div w:id="497424205">
          <w:marLeft w:val="1080"/>
          <w:marRight w:val="0"/>
          <w:marTop w:val="100"/>
          <w:marBottom w:val="0"/>
          <w:divBdr>
            <w:top w:val="none" w:sz="0" w:space="0" w:color="auto"/>
            <w:left w:val="none" w:sz="0" w:space="0" w:color="auto"/>
            <w:bottom w:val="none" w:sz="0" w:space="0" w:color="auto"/>
            <w:right w:val="none" w:sz="0" w:space="0" w:color="auto"/>
          </w:divBdr>
        </w:div>
        <w:div w:id="2131704837">
          <w:marLeft w:val="1080"/>
          <w:marRight w:val="0"/>
          <w:marTop w:val="100"/>
          <w:marBottom w:val="0"/>
          <w:divBdr>
            <w:top w:val="none" w:sz="0" w:space="0" w:color="auto"/>
            <w:left w:val="none" w:sz="0" w:space="0" w:color="auto"/>
            <w:bottom w:val="none" w:sz="0" w:space="0" w:color="auto"/>
            <w:right w:val="none" w:sz="0" w:space="0" w:color="auto"/>
          </w:divBdr>
        </w:div>
        <w:div w:id="974144387">
          <w:marLeft w:val="1080"/>
          <w:marRight w:val="0"/>
          <w:marTop w:val="100"/>
          <w:marBottom w:val="0"/>
          <w:divBdr>
            <w:top w:val="none" w:sz="0" w:space="0" w:color="auto"/>
            <w:left w:val="none" w:sz="0" w:space="0" w:color="auto"/>
            <w:bottom w:val="none" w:sz="0" w:space="0" w:color="auto"/>
            <w:right w:val="none" w:sz="0" w:space="0" w:color="auto"/>
          </w:divBdr>
        </w:div>
        <w:div w:id="854421459">
          <w:marLeft w:val="1080"/>
          <w:marRight w:val="0"/>
          <w:marTop w:val="100"/>
          <w:marBottom w:val="0"/>
          <w:divBdr>
            <w:top w:val="none" w:sz="0" w:space="0" w:color="auto"/>
            <w:left w:val="none" w:sz="0" w:space="0" w:color="auto"/>
            <w:bottom w:val="none" w:sz="0" w:space="0" w:color="auto"/>
            <w:right w:val="none" w:sz="0" w:space="0" w:color="auto"/>
          </w:divBdr>
        </w:div>
        <w:div w:id="1875802837">
          <w:marLeft w:val="1080"/>
          <w:marRight w:val="0"/>
          <w:marTop w:val="100"/>
          <w:marBottom w:val="0"/>
          <w:divBdr>
            <w:top w:val="none" w:sz="0" w:space="0" w:color="auto"/>
            <w:left w:val="none" w:sz="0" w:space="0" w:color="auto"/>
            <w:bottom w:val="none" w:sz="0" w:space="0" w:color="auto"/>
            <w:right w:val="none" w:sz="0" w:space="0" w:color="auto"/>
          </w:divBdr>
        </w:div>
        <w:div w:id="186481154">
          <w:marLeft w:val="1080"/>
          <w:marRight w:val="0"/>
          <w:marTop w:val="100"/>
          <w:marBottom w:val="0"/>
          <w:divBdr>
            <w:top w:val="none" w:sz="0" w:space="0" w:color="auto"/>
            <w:left w:val="none" w:sz="0" w:space="0" w:color="auto"/>
            <w:bottom w:val="none" w:sz="0" w:space="0" w:color="auto"/>
            <w:right w:val="none" w:sz="0" w:space="0" w:color="auto"/>
          </w:divBdr>
        </w:div>
        <w:div w:id="758673887">
          <w:marLeft w:val="1080"/>
          <w:marRight w:val="0"/>
          <w:marTop w:val="100"/>
          <w:marBottom w:val="0"/>
          <w:divBdr>
            <w:top w:val="none" w:sz="0" w:space="0" w:color="auto"/>
            <w:left w:val="none" w:sz="0" w:space="0" w:color="auto"/>
            <w:bottom w:val="none" w:sz="0" w:space="0" w:color="auto"/>
            <w:right w:val="none" w:sz="0" w:space="0" w:color="auto"/>
          </w:divBdr>
        </w:div>
      </w:divsChild>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49416601">
      <w:bodyDiv w:val="1"/>
      <w:marLeft w:val="0"/>
      <w:marRight w:val="0"/>
      <w:marTop w:val="0"/>
      <w:marBottom w:val="0"/>
      <w:divBdr>
        <w:top w:val="none" w:sz="0" w:space="0" w:color="auto"/>
        <w:left w:val="none" w:sz="0" w:space="0" w:color="auto"/>
        <w:bottom w:val="none" w:sz="0" w:space="0" w:color="auto"/>
        <w:right w:val="none" w:sz="0" w:space="0" w:color="auto"/>
      </w:divBdr>
      <w:divsChild>
        <w:div w:id="723866718">
          <w:marLeft w:val="1800"/>
          <w:marRight w:val="0"/>
          <w:marTop w:val="100"/>
          <w:marBottom w:val="0"/>
          <w:divBdr>
            <w:top w:val="none" w:sz="0" w:space="0" w:color="auto"/>
            <w:left w:val="none" w:sz="0" w:space="0" w:color="auto"/>
            <w:bottom w:val="none" w:sz="0" w:space="0" w:color="auto"/>
            <w:right w:val="none" w:sz="0" w:space="0" w:color="auto"/>
          </w:divBdr>
        </w:div>
        <w:div w:id="619268379">
          <w:marLeft w:val="1800"/>
          <w:marRight w:val="0"/>
          <w:marTop w:val="100"/>
          <w:marBottom w:val="0"/>
          <w:divBdr>
            <w:top w:val="none" w:sz="0" w:space="0" w:color="auto"/>
            <w:left w:val="none" w:sz="0" w:space="0" w:color="auto"/>
            <w:bottom w:val="none" w:sz="0" w:space="0" w:color="auto"/>
            <w:right w:val="none" w:sz="0" w:space="0" w:color="auto"/>
          </w:divBdr>
        </w:div>
        <w:div w:id="1500535315">
          <w:marLeft w:val="1800"/>
          <w:marRight w:val="0"/>
          <w:marTop w:val="100"/>
          <w:marBottom w:val="0"/>
          <w:divBdr>
            <w:top w:val="none" w:sz="0" w:space="0" w:color="auto"/>
            <w:left w:val="none" w:sz="0" w:space="0" w:color="auto"/>
            <w:bottom w:val="none" w:sz="0" w:space="0" w:color="auto"/>
            <w:right w:val="none" w:sz="0" w:space="0" w:color="auto"/>
          </w:divBdr>
        </w:div>
      </w:divsChild>
    </w:div>
    <w:div w:id="888805175">
      <w:bodyDiv w:val="1"/>
      <w:marLeft w:val="0"/>
      <w:marRight w:val="0"/>
      <w:marTop w:val="0"/>
      <w:marBottom w:val="0"/>
      <w:divBdr>
        <w:top w:val="none" w:sz="0" w:space="0" w:color="auto"/>
        <w:left w:val="none" w:sz="0" w:space="0" w:color="auto"/>
        <w:bottom w:val="none" w:sz="0" w:space="0" w:color="auto"/>
        <w:right w:val="none" w:sz="0" w:space="0" w:color="auto"/>
      </w:divBdr>
      <w:divsChild>
        <w:div w:id="1550916472">
          <w:marLeft w:val="1886"/>
          <w:marRight w:val="0"/>
          <w:marTop w:val="0"/>
          <w:marBottom w:val="0"/>
          <w:divBdr>
            <w:top w:val="none" w:sz="0" w:space="0" w:color="auto"/>
            <w:left w:val="none" w:sz="0" w:space="0" w:color="auto"/>
            <w:bottom w:val="none" w:sz="0" w:space="0" w:color="auto"/>
            <w:right w:val="none" w:sz="0" w:space="0" w:color="auto"/>
          </w:divBdr>
        </w:div>
        <w:div w:id="2143499019">
          <w:marLeft w:val="1886"/>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372800784">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474908558">
      <w:bodyDiv w:val="1"/>
      <w:marLeft w:val="0"/>
      <w:marRight w:val="0"/>
      <w:marTop w:val="0"/>
      <w:marBottom w:val="0"/>
      <w:divBdr>
        <w:top w:val="none" w:sz="0" w:space="0" w:color="auto"/>
        <w:left w:val="none" w:sz="0" w:space="0" w:color="auto"/>
        <w:bottom w:val="none" w:sz="0" w:space="0" w:color="auto"/>
        <w:right w:val="none" w:sz="0" w:space="0" w:color="auto"/>
      </w:divBdr>
    </w:div>
    <w:div w:id="1539010950">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589925968">
      <w:bodyDiv w:val="1"/>
      <w:marLeft w:val="0"/>
      <w:marRight w:val="0"/>
      <w:marTop w:val="0"/>
      <w:marBottom w:val="0"/>
      <w:divBdr>
        <w:top w:val="none" w:sz="0" w:space="0" w:color="auto"/>
        <w:left w:val="none" w:sz="0" w:space="0" w:color="auto"/>
        <w:bottom w:val="none" w:sz="0" w:space="0" w:color="auto"/>
        <w:right w:val="none" w:sz="0" w:space="0" w:color="auto"/>
      </w:divBdr>
      <w:divsChild>
        <w:div w:id="936711559">
          <w:marLeft w:val="446"/>
          <w:marRight w:val="0"/>
          <w:marTop w:val="0"/>
          <w:marBottom w:val="0"/>
          <w:divBdr>
            <w:top w:val="none" w:sz="0" w:space="0" w:color="auto"/>
            <w:left w:val="none" w:sz="0" w:space="0" w:color="auto"/>
            <w:bottom w:val="none" w:sz="0" w:space="0" w:color="auto"/>
            <w:right w:val="none" w:sz="0" w:space="0" w:color="auto"/>
          </w:divBdr>
        </w:div>
      </w:divsChild>
    </w:div>
    <w:div w:id="1590113222">
      <w:bodyDiv w:val="1"/>
      <w:marLeft w:val="0"/>
      <w:marRight w:val="0"/>
      <w:marTop w:val="0"/>
      <w:marBottom w:val="0"/>
      <w:divBdr>
        <w:top w:val="none" w:sz="0" w:space="0" w:color="auto"/>
        <w:left w:val="none" w:sz="0" w:space="0" w:color="auto"/>
        <w:bottom w:val="none" w:sz="0" w:space="0" w:color="auto"/>
        <w:right w:val="none" w:sz="0" w:space="0" w:color="auto"/>
      </w:divBdr>
      <w:divsChild>
        <w:div w:id="1631092384">
          <w:marLeft w:val="2520"/>
          <w:marRight w:val="0"/>
          <w:marTop w:val="100"/>
          <w:marBottom w:val="0"/>
          <w:divBdr>
            <w:top w:val="none" w:sz="0" w:space="0" w:color="auto"/>
            <w:left w:val="none" w:sz="0" w:space="0" w:color="auto"/>
            <w:bottom w:val="none" w:sz="0" w:space="0" w:color="auto"/>
            <w:right w:val="none" w:sz="0" w:space="0" w:color="auto"/>
          </w:divBdr>
        </w:div>
        <w:div w:id="798843393">
          <w:marLeft w:val="2520"/>
          <w:marRight w:val="0"/>
          <w:marTop w:val="100"/>
          <w:marBottom w:val="0"/>
          <w:divBdr>
            <w:top w:val="none" w:sz="0" w:space="0" w:color="auto"/>
            <w:left w:val="none" w:sz="0" w:space="0" w:color="auto"/>
            <w:bottom w:val="none" w:sz="0" w:space="0" w:color="auto"/>
            <w:right w:val="none" w:sz="0" w:space="0" w:color="auto"/>
          </w:divBdr>
        </w:div>
        <w:div w:id="968588810">
          <w:marLeft w:val="2520"/>
          <w:marRight w:val="0"/>
          <w:marTop w:val="100"/>
          <w:marBottom w:val="0"/>
          <w:divBdr>
            <w:top w:val="none" w:sz="0" w:space="0" w:color="auto"/>
            <w:left w:val="none" w:sz="0" w:space="0" w:color="auto"/>
            <w:bottom w:val="none" w:sz="0" w:space="0" w:color="auto"/>
            <w:right w:val="none" w:sz="0" w:space="0" w:color="auto"/>
          </w:divBdr>
        </w:div>
        <w:div w:id="662705867">
          <w:marLeft w:val="2520"/>
          <w:marRight w:val="0"/>
          <w:marTop w:val="100"/>
          <w:marBottom w:val="0"/>
          <w:divBdr>
            <w:top w:val="none" w:sz="0" w:space="0" w:color="auto"/>
            <w:left w:val="none" w:sz="0" w:space="0" w:color="auto"/>
            <w:bottom w:val="none" w:sz="0" w:space="0" w:color="auto"/>
            <w:right w:val="none" w:sz="0" w:space="0" w:color="auto"/>
          </w:divBdr>
        </w:div>
        <w:div w:id="1994527017">
          <w:marLeft w:val="2520"/>
          <w:marRight w:val="0"/>
          <w:marTop w:val="100"/>
          <w:marBottom w:val="0"/>
          <w:divBdr>
            <w:top w:val="none" w:sz="0" w:space="0" w:color="auto"/>
            <w:left w:val="none" w:sz="0" w:space="0" w:color="auto"/>
            <w:bottom w:val="none" w:sz="0" w:space="0" w:color="auto"/>
            <w:right w:val="none" w:sz="0" w:space="0" w:color="auto"/>
          </w:divBdr>
        </w:div>
      </w:divsChild>
    </w:div>
    <w:div w:id="1661228560">
      <w:bodyDiv w:val="1"/>
      <w:marLeft w:val="0"/>
      <w:marRight w:val="0"/>
      <w:marTop w:val="0"/>
      <w:marBottom w:val="0"/>
      <w:divBdr>
        <w:top w:val="none" w:sz="0" w:space="0" w:color="auto"/>
        <w:left w:val="none" w:sz="0" w:space="0" w:color="auto"/>
        <w:bottom w:val="none" w:sz="0" w:space="0" w:color="auto"/>
        <w:right w:val="none" w:sz="0" w:space="0" w:color="auto"/>
      </w:divBdr>
    </w:div>
    <w:div w:id="1688675655">
      <w:bodyDiv w:val="1"/>
      <w:marLeft w:val="0"/>
      <w:marRight w:val="0"/>
      <w:marTop w:val="0"/>
      <w:marBottom w:val="0"/>
      <w:divBdr>
        <w:top w:val="none" w:sz="0" w:space="0" w:color="auto"/>
        <w:left w:val="none" w:sz="0" w:space="0" w:color="auto"/>
        <w:bottom w:val="none" w:sz="0" w:space="0" w:color="auto"/>
        <w:right w:val="none" w:sz="0" w:space="0" w:color="auto"/>
      </w:divBdr>
      <w:divsChild>
        <w:div w:id="279722030">
          <w:marLeft w:val="446"/>
          <w:marRight w:val="0"/>
          <w:marTop w:val="0"/>
          <w:marBottom w:val="0"/>
          <w:divBdr>
            <w:top w:val="none" w:sz="0" w:space="0" w:color="auto"/>
            <w:left w:val="none" w:sz="0" w:space="0" w:color="auto"/>
            <w:bottom w:val="none" w:sz="0" w:space="0" w:color="auto"/>
            <w:right w:val="none" w:sz="0" w:space="0" w:color="auto"/>
          </w:divBdr>
        </w:div>
      </w:divsChild>
    </w:div>
    <w:div w:id="1735395087">
      <w:bodyDiv w:val="1"/>
      <w:marLeft w:val="0"/>
      <w:marRight w:val="0"/>
      <w:marTop w:val="0"/>
      <w:marBottom w:val="0"/>
      <w:divBdr>
        <w:top w:val="none" w:sz="0" w:space="0" w:color="auto"/>
        <w:left w:val="none" w:sz="0" w:space="0" w:color="auto"/>
        <w:bottom w:val="none" w:sz="0" w:space="0" w:color="auto"/>
        <w:right w:val="none" w:sz="0" w:space="0" w:color="auto"/>
      </w:divBdr>
      <w:divsChild>
        <w:div w:id="297300182">
          <w:marLeft w:val="1267"/>
          <w:marRight w:val="0"/>
          <w:marTop w:val="0"/>
          <w:marBottom w:val="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761297413">
      <w:bodyDiv w:val="1"/>
      <w:marLeft w:val="0"/>
      <w:marRight w:val="0"/>
      <w:marTop w:val="0"/>
      <w:marBottom w:val="0"/>
      <w:divBdr>
        <w:top w:val="none" w:sz="0" w:space="0" w:color="auto"/>
        <w:left w:val="none" w:sz="0" w:space="0" w:color="auto"/>
        <w:bottom w:val="none" w:sz="0" w:space="0" w:color="auto"/>
        <w:right w:val="none" w:sz="0" w:space="0" w:color="auto"/>
      </w:divBdr>
      <w:divsChild>
        <w:div w:id="1867674239">
          <w:marLeft w:val="1080"/>
          <w:marRight w:val="0"/>
          <w:marTop w:val="100"/>
          <w:marBottom w:val="0"/>
          <w:divBdr>
            <w:top w:val="none" w:sz="0" w:space="0" w:color="auto"/>
            <w:left w:val="none" w:sz="0" w:space="0" w:color="auto"/>
            <w:bottom w:val="none" w:sz="0" w:space="0" w:color="auto"/>
            <w:right w:val="none" w:sz="0" w:space="0" w:color="auto"/>
          </w:divBdr>
        </w:div>
        <w:div w:id="706805929">
          <w:marLeft w:val="1080"/>
          <w:marRight w:val="0"/>
          <w:marTop w:val="100"/>
          <w:marBottom w:val="0"/>
          <w:divBdr>
            <w:top w:val="none" w:sz="0" w:space="0" w:color="auto"/>
            <w:left w:val="none" w:sz="0" w:space="0" w:color="auto"/>
            <w:bottom w:val="none" w:sz="0" w:space="0" w:color="auto"/>
            <w:right w:val="none" w:sz="0" w:space="0" w:color="auto"/>
          </w:divBdr>
        </w:div>
        <w:div w:id="1134058634">
          <w:marLeft w:val="1080"/>
          <w:marRight w:val="0"/>
          <w:marTop w:val="100"/>
          <w:marBottom w:val="0"/>
          <w:divBdr>
            <w:top w:val="none" w:sz="0" w:space="0" w:color="auto"/>
            <w:left w:val="none" w:sz="0" w:space="0" w:color="auto"/>
            <w:bottom w:val="none" w:sz="0" w:space="0" w:color="auto"/>
            <w:right w:val="none" w:sz="0" w:space="0" w:color="auto"/>
          </w:divBdr>
        </w:div>
        <w:div w:id="105780475">
          <w:marLeft w:val="1080"/>
          <w:marRight w:val="0"/>
          <w:marTop w:val="100"/>
          <w:marBottom w:val="0"/>
          <w:divBdr>
            <w:top w:val="none" w:sz="0" w:space="0" w:color="auto"/>
            <w:left w:val="none" w:sz="0" w:space="0" w:color="auto"/>
            <w:bottom w:val="none" w:sz="0" w:space="0" w:color="auto"/>
            <w:right w:val="none" w:sz="0" w:space="0" w:color="auto"/>
          </w:divBdr>
        </w:div>
        <w:div w:id="1113866794">
          <w:marLeft w:val="1080"/>
          <w:marRight w:val="0"/>
          <w:marTop w:val="100"/>
          <w:marBottom w:val="0"/>
          <w:divBdr>
            <w:top w:val="none" w:sz="0" w:space="0" w:color="auto"/>
            <w:left w:val="none" w:sz="0" w:space="0" w:color="auto"/>
            <w:bottom w:val="none" w:sz="0" w:space="0" w:color="auto"/>
            <w:right w:val="none" w:sz="0" w:space="0" w:color="auto"/>
          </w:divBdr>
        </w:div>
      </w:divsChild>
    </w:div>
    <w:div w:id="1905411860">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1920167345">
      <w:bodyDiv w:val="1"/>
      <w:marLeft w:val="0"/>
      <w:marRight w:val="0"/>
      <w:marTop w:val="0"/>
      <w:marBottom w:val="0"/>
      <w:divBdr>
        <w:top w:val="none" w:sz="0" w:space="0" w:color="auto"/>
        <w:left w:val="none" w:sz="0" w:space="0" w:color="auto"/>
        <w:bottom w:val="none" w:sz="0" w:space="0" w:color="auto"/>
        <w:right w:val="none" w:sz="0" w:space="0" w:color="auto"/>
      </w:divBdr>
    </w:div>
    <w:div w:id="2044014887">
      <w:bodyDiv w:val="1"/>
      <w:marLeft w:val="0"/>
      <w:marRight w:val="0"/>
      <w:marTop w:val="0"/>
      <w:marBottom w:val="0"/>
      <w:divBdr>
        <w:top w:val="none" w:sz="0" w:space="0" w:color="auto"/>
        <w:left w:val="none" w:sz="0" w:space="0" w:color="auto"/>
        <w:bottom w:val="none" w:sz="0" w:space="0" w:color="auto"/>
        <w:right w:val="none" w:sz="0" w:space="0" w:color="auto"/>
      </w:divBdr>
      <w:divsChild>
        <w:div w:id="1500465781">
          <w:marLeft w:val="547"/>
          <w:marRight w:val="0"/>
          <w:marTop w:val="0"/>
          <w:marBottom w:val="0"/>
          <w:divBdr>
            <w:top w:val="none" w:sz="0" w:space="0" w:color="auto"/>
            <w:left w:val="none" w:sz="0" w:space="0" w:color="auto"/>
            <w:bottom w:val="none" w:sz="0" w:space="0" w:color="auto"/>
            <w:right w:val="none" w:sz="0" w:space="0" w:color="auto"/>
          </w:divBdr>
        </w:div>
      </w:divsChild>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 w:id="2085225803">
      <w:bodyDiv w:val="1"/>
      <w:marLeft w:val="0"/>
      <w:marRight w:val="0"/>
      <w:marTop w:val="0"/>
      <w:marBottom w:val="0"/>
      <w:divBdr>
        <w:top w:val="none" w:sz="0" w:space="0" w:color="auto"/>
        <w:left w:val="none" w:sz="0" w:space="0" w:color="auto"/>
        <w:bottom w:val="none" w:sz="0" w:space="0" w:color="auto"/>
        <w:right w:val="none" w:sz="0" w:space="0" w:color="auto"/>
      </w:divBdr>
    </w:div>
    <w:div w:id="21007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33</cp:revision>
  <cp:lastPrinted>2023-11-08T19:36:00Z</cp:lastPrinted>
  <dcterms:created xsi:type="dcterms:W3CDTF">2023-11-08T13:58:00Z</dcterms:created>
  <dcterms:modified xsi:type="dcterms:W3CDTF">2023-11-08T19:47:00Z</dcterms:modified>
</cp:coreProperties>
</file>