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5A" w:rsidRDefault="005E715A" w:rsidP="00EC6B7F">
      <w:pPr>
        <w:spacing w:after="0"/>
        <w:jc w:val="center"/>
      </w:pPr>
      <w:r>
        <w:t>MINUTES</w:t>
      </w:r>
    </w:p>
    <w:p w:rsidR="00E75FC8" w:rsidRDefault="00A46DE0" w:rsidP="007D13D9">
      <w:pPr>
        <w:spacing w:after="0"/>
        <w:jc w:val="center"/>
      </w:pPr>
      <w:r>
        <w:t xml:space="preserve">MARCH 4, </w:t>
      </w:r>
      <w:r w:rsidR="00E75FC8">
        <w:t>2024</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E75FC8" w:rsidRDefault="00E75FC8" w:rsidP="00323F69">
      <w:pPr>
        <w:spacing w:after="0"/>
        <w:jc w:val="center"/>
      </w:pPr>
      <w:r>
        <w:t>6:00PM WORK SESSION</w:t>
      </w:r>
    </w:p>
    <w:p w:rsidR="007A6294" w:rsidRDefault="00E75FC8" w:rsidP="00323F69">
      <w:pPr>
        <w:spacing w:after="0"/>
        <w:jc w:val="center"/>
      </w:pPr>
      <w:r>
        <w:t>C</w:t>
      </w:r>
      <w:r w:rsidR="00323F69">
        <w:t>OUNCIL MEETING</w:t>
      </w:r>
      <w:r>
        <w:t xml:space="preserve"> IMMEDIATELY FOLLOWING</w:t>
      </w:r>
    </w:p>
    <w:p w:rsidR="007D13D9" w:rsidRDefault="007D13D9" w:rsidP="007D13D9">
      <w:pPr>
        <w:spacing w:after="0"/>
        <w:jc w:val="center"/>
      </w:pPr>
    </w:p>
    <w:p w:rsidR="004E26DB" w:rsidRDefault="00E75FC8" w:rsidP="00E75FC8">
      <w:pPr>
        <w:spacing w:after="0"/>
        <w:jc w:val="center"/>
        <w:rPr>
          <w:b/>
        </w:rPr>
      </w:pPr>
      <w:r>
        <w:rPr>
          <w:b/>
        </w:rPr>
        <w:t>WORK SESSION</w:t>
      </w:r>
    </w:p>
    <w:p w:rsidR="004E26DB" w:rsidRDefault="004E26DB" w:rsidP="00E75FC8">
      <w:pPr>
        <w:spacing w:after="0"/>
        <w:jc w:val="center"/>
        <w:rPr>
          <w:b/>
        </w:rPr>
      </w:pPr>
    </w:p>
    <w:p w:rsidR="004E26DB" w:rsidRDefault="004E26DB" w:rsidP="004E26DB">
      <w:pPr>
        <w:spacing w:after="0"/>
        <w:rPr>
          <w:b/>
        </w:rPr>
      </w:pPr>
      <w:r>
        <w:rPr>
          <w:b/>
        </w:rPr>
        <w:t>COUNCIL PRESENT: Mayor Pearma</w:t>
      </w:r>
      <w:r w:rsidR="000221D8">
        <w:rPr>
          <w:b/>
        </w:rPr>
        <w:t xml:space="preserve">n, Councilpersons Brady, Grover, Foust </w:t>
      </w:r>
      <w:r>
        <w:rPr>
          <w:b/>
        </w:rPr>
        <w:t>and Reeder</w:t>
      </w:r>
    </w:p>
    <w:p w:rsidR="004E26DB" w:rsidRDefault="004E26DB" w:rsidP="004E26DB">
      <w:pPr>
        <w:spacing w:after="0"/>
      </w:pPr>
    </w:p>
    <w:p w:rsidR="00667805" w:rsidRPr="000221D8" w:rsidRDefault="000221D8" w:rsidP="000221D8">
      <w:pPr>
        <w:pStyle w:val="ListParagraph"/>
        <w:numPr>
          <w:ilvl w:val="0"/>
          <w:numId w:val="3"/>
        </w:numPr>
        <w:spacing w:after="0"/>
        <w:rPr>
          <w:b/>
        </w:rPr>
      </w:pPr>
      <w:r>
        <w:rPr>
          <w:b/>
        </w:rPr>
        <w:t>B</w:t>
      </w:r>
      <w:r w:rsidR="00507301">
        <w:rPr>
          <w:b/>
        </w:rPr>
        <w:t>arnes Street Widening</w:t>
      </w:r>
      <w:r>
        <w:rPr>
          <w:b/>
        </w:rPr>
        <w:t xml:space="preserve">: </w:t>
      </w:r>
      <w:r>
        <w:t xml:space="preserve">Council would like </w:t>
      </w:r>
      <w:r w:rsidR="00F06CFD">
        <w:t xml:space="preserve">staff </w:t>
      </w:r>
      <w:r>
        <w:t>to move forward with Barnes Street widening.</w:t>
      </w:r>
      <w:r w:rsidR="00711622">
        <w:t xml:space="preserve"> See attached plan. </w:t>
      </w:r>
    </w:p>
    <w:p w:rsidR="000221D8" w:rsidRDefault="000221D8" w:rsidP="000221D8">
      <w:pPr>
        <w:pStyle w:val="ListParagraph"/>
        <w:numPr>
          <w:ilvl w:val="0"/>
          <w:numId w:val="3"/>
        </w:numPr>
        <w:spacing w:after="0"/>
        <w:rPr>
          <w:b/>
        </w:rPr>
      </w:pPr>
      <w:r>
        <w:rPr>
          <w:b/>
        </w:rPr>
        <w:t xml:space="preserve">Tractor Supply Conceptual Plan: </w:t>
      </w:r>
      <w:r w:rsidR="00503F92">
        <w:t>City Engineer presente</w:t>
      </w:r>
      <w:r w:rsidR="00395729">
        <w:t xml:space="preserve">d and explained conceptual plan attached. </w:t>
      </w:r>
    </w:p>
    <w:p w:rsidR="000221D8" w:rsidRDefault="000221D8" w:rsidP="000221D8">
      <w:pPr>
        <w:pStyle w:val="ListParagraph"/>
        <w:numPr>
          <w:ilvl w:val="0"/>
          <w:numId w:val="3"/>
        </w:numPr>
        <w:spacing w:after="0"/>
        <w:rPr>
          <w:b/>
        </w:rPr>
      </w:pPr>
      <w:r>
        <w:rPr>
          <w:b/>
        </w:rPr>
        <w:t>Gin Property Conceptual Plan:</w:t>
      </w:r>
      <w:r w:rsidR="00503F92">
        <w:rPr>
          <w:b/>
        </w:rPr>
        <w:t xml:space="preserve"> </w:t>
      </w:r>
      <w:r w:rsidR="00503F92">
        <w:t>City Engineer presented a</w:t>
      </w:r>
      <w:r w:rsidR="00395729">
        <w:t xml:space="preserve">nd explained conceptual plan attached. </w:t>
      </w:r>
    </w:p>
    <w:p w:rsidR="000221D8" w:rsidRDefault="000221D8" w:rsidP="000221D8">
      <w:pPr>
        <w:pStyle w:val="ListParagraph"/>
        <w:numPr>
          <w:ilvl w:val="0"/>
          <w:numId w:val="3"/>
        </w:numPr>
        <w:spacing w:after="0"/>
        <w:rPr>
          <w:b/>
        </w:rPr>
      </w:pPr>
      <w:r>
        <w:rPr>
          <w:b/>
        </w:rPr>
        <w:t xml:space="preserve">45 Couch Street </w:t>
      </w:r>
      <w:r w:rsidR="00311F7F">
        <w:rPr>
          <w:b/>
        </w:rPr>
        <w:t xml:space="preserve">3 </w:t>
      </w:r>
      <w:r>
        <w:rPr>
          <w:b/>
        </w:rPr>
        <w:t>Variance</w:t>
      </w:r>
      <w:r w:rsidR="00311F7F">
        <w:rPr>
          <w:b/>
        </w:rPr>
        <w:t>s</w:t>
      </w:r>
      <w:r>
        <w:rPr>
          <w:b/>
        </w:rPr>
        <w:t xml:space="preserve">: </w:t>
      </w:r>
    </w:p>
    <w:p w:rsidR="00AB2A29" w:rsidRPr="009D624B" w:rsidRDefault="00AB2A29" w:rsidP="00E90F1B">
      <w:pPr>
        <w:pStyle w:val="ListParagraph"/>
        <w:numPr>
          <w:ilvl w:val="0"/>
          <w:numId w:val="17"/>
        </w:numPr>
        <w:spacing w:after="0"/>
        <w:jc w:val="both"/>
      </w:pPr>
      <w:r w:rsidRPr="009D624B">
        <w:t xml:space="preserve">Allow existing pool deck to be 10 </w:t>
      </w:r>
      <w:proofErr w:type="spellStart"/>
      <w:r w:rsidRPr="009D624B">
        <w:t>ft</w:t>
      </w:r>
      <w:proofErr w:type="spellEnd"/>
      <w:r w:rsidRPr="009D624B">
        <w:t xml:space="preserve"> from side property line (after the fact variance);</w:t>
      </w:r>
    </w:p>
    <w:p w:rsidR="00AB2A29" w:rsidRPr="009D624B" w:rsidRDefault="00AB2A29" w:rsidP="00E90F1B">
      <w:pPr>
        <w:pStyle w:val="ListParagraph"/>
        <w:numPr>
          <w:ilvl w:val="0"/>
          <w:numId w:val="17"/>
        </w:numPr>
        <w:spacing w:after="0"/>
        <w:jc w:val="both"/>
      </w:pPr>
      <w:r w:rsidRPr="009D624B">
        <w:t xml:space="preserve">To allow detached pergola in side yard to over the outdoor kitchen (less than 200 sq.); </w:t>
      </w:r>
    </w:p>
    <w:p w:rsidR="00AB2A29" w:rsidRPr="009D624B" w:rsidRDefault="00AB2A29" w:rsidP="00E90F1B">
      <w:pPr>
        <w:pStyle w:val="ListParagraph"/>
        <w:numPr>
          <w:ilvl w:val="0"/>
          <w:numId w:val="17"/>
        </w:numPr>
        <w:spacing w:after="0"/>
        <w:jc w:val="both"/>
      </w:pPr>
      <w:r w:rsidRPr="009D624B">
        <w:t>To allow detached pergola as a third accessory structure on the pool decking as presented (less than 200 sq.)</w:t>
      </w:r>
    </w:p>
    <w:p w:rsidR="00AB2A29" w:rsidRDefault="0040139F" w:rsidP="00E90F1B">
      <w:pPr>
        <w:pStyle w:val="ListParagraph"/>
        <w:spacing w:after="0"/>
        <w:ind w:left="1440"/>
        <w:jc w:val="both"/>
        <w:rPr>
          <w:b/>
        </w:rPr>
      </w:pPr>
      <w:r>
        <w:t xml:space="preserve">Further discussion: </w:t>
      </w:r>
      <w:r w:rsidR="00AB2A29" w:rsidRPr="009D624B">
        <w:t>A pergola is not defined in our ordinance, however, it does meet the definition of both accessory and structure. Based on the definition of accessory structure staff determined a variance is required.</w:t>
      </w:r>
      <w:r w:rsidR="00AB2A29">
        <w:rPr>
          <w:b/>
        </w:rPr>
        <w:t xml:space="preserve"> </w:t>
      </w:r>
    </w:p>
    <w:p w:rsidR="000221D8" w:rsidRDefault="000221D8" w:rsidP="00E90F1B">
      <w:pPr>
        <w:pStyle w:val="ListParagraph"/>
        <w:numPr>
          <w:ilvl w:val="0"/>
          <w:numId w:val="3"/>
        </w:numPr>
        <w:spacing w:after="0"/>
        <w:jc w:val="both"/>
        <w:rPr>
          <w:b/>
        </w:rPr>
      </w:pPr>
      <w:r>
        <w:rPr>
          <w:b/>
        </w:rPr>
        <w:t xml:space="preserve">100 Grafton Variance: </w:t>
      </w:r>
    </w:p>
    <w:p w:rsidR="00311F7F" w:rsidRPr="00311F7F" w:rsidRDefault="00311F7F" w:rsidP="00005469">
      <w:pPr>
        <w:pStyle w:val="ListParagraph"/>
        <w:numPr>
          <w:ilvl w:val="0"/>
          <w:numId w:val="21"/>
        </w:numPr>
        <w:spacing w:after="0"/>
        <w:jc w:val="both"/>
      </w:pPr>
      <w:r>
        <w:t xml:space="preserve">To allow the accessory structure to be 5 feet from rear property line when it is also within 20 feet of the house. </w:t>
      </w:r>
    </w:p>
    <w:p w:rsidR="000221D8" w:rsidRDefault="000221D8" w:rsidP="00005469">
      <w:pPr>
        <w:pStyle w:val="ListParagraph"/>
        <w:numPr>
          <w:ilvl w:val="0"/>
          <w:numId w:val="3"/>
        </w:numPr>
        <w:spacing w:after="0"/>
        <w:jc w:val="both"/>
        <w:rPr>
          <w:b/>
        </w:rPr>
      </w:pPr>
      <w:r>
        <w:rPr>
          <w:b/>
        </w:rPr>
        <w:t xml:space="preserve">121 </w:t>
      </w:r>
      <w:proofErr w:type="spellStart"/>
      <w:r>
        <w:rPr>
          <w:b/>
        </w:rPr>
        <w:t>Baggarly</w:t>
      </w:r>
      <w:proofErr w:type="spellEnd"/>
      <w:r>
        <w:rPr>
          <w:b/>
        </w:rPr>
        <w:t xml:space="preserve"> Way Variance:</w:t>
      </w:r>
    </w:p>
    <w:p w:rsidR="00D7411E" w:rsidRPr="00D7411E" w:rsidRDefault="00D7411E" w:rsidP="00005469">
      <w:pPr>
        <w:pStyle w:val="ListParagraph"/>
        <w:spacing w:after="0"/>
        <w:ind w:left="1080"/>
        <w:jc w:val="both"/>
      </w:pPr>
      <w:r>
        <w:t xml:space="preserve">1. </w:t>
      </w:r>
      <w:r>
        <w:tab/>
        <w:t>To allow the accessory structure to be zero (0) feet from rear property line.  Current zoning is RH with an undefined rear setback per ordinance. The primary structure is approximately 10 feet off the rear property line.</w:t>
      </w:r>
    </w:p>
    <w:p w:rsidR="000221D8" w:rsidRDefault="000221D8" w:rsidP="000221D8">
      <w:pPr>
        <w:pStyle w:val="ListParagraph"/>
        <w:numPr>
          <w:ilvl w:val="0"/>
          <w:numId w:val="3"/>
        </w:numPr>
        <w:spacing w:after="0"/>
        <w:rPr>
          <w:b/>
        </w:rPr>
      </w:pPr>
      <w:r>
        <w:rPr>
          <w:b/>
        </w:rPr>
        <w:t xml:space="preserve">132 Clark Street </w:t>
      </w:r>
      <w:r w:rsidR="00AE7162">
        <w:rPr>
          <w:b/>
        </w:rPr>
        <w:t xml:space="preserve">2 </w:t>
      </w:r>
      <w:r>
        <w:rPr>
          <w:b/>
        </w:rPr>
        <w:t>Variance</w:t>
      </w:r>
      <w:r w:rsidR="00AE7162">
        <w:rPr>
          <w:b/>
        </w:rPr>
        <w:t>s</w:t>
      </w:r>
      <w:r>
        <w:rPr>
          <w:b/>
        </w:rPr>
        <w:t>:</w:t>
      </w:r>
    </w:p>
    <w:p w:rsidR="00A3337E" w:rsidRDefault="00A3337E" w:rsidP="00A3337E">
      <w:pPr>
        <w:pStyle w:val="ListParagraph"/>
        <w:numPr>
          <w:ilvl w:val="0"/>
          <w:numId w:val="29"/>
        </w:numPr>
        <w:spacing w:after="0"/>
      </w:pPr>
      <w:r>
        <w:t xml:space="preserve">To allow an attached garage to be 5 feet from side setback and to have a breezeway length exceeding 20 feet. </w:t>
      </w:r>
    </w:p>
    <w:p w:rsidR="000221D8" w:rsidRDefault="000221D8" w:rsidP="00A3337E">
      <w:pPr>
        <w:pStyle w:val="ListParagraph"/>
        <w:numPr>
          <w:ilvl w:val="0"/>
          <w:numId w:val="3"/>
        </w:numPr>
        <w:spacing w:after="0"/>
        <w:rPr>
          <w:b/>
        </w:rPr>
      </w:pPr>
      <w:r w:rsidRPr="00A3337E">
        <w:rPr>
          <w:b/>
        </w:rPr>
        <w:t>Tractor Supply 13 Variances:</w:t>
      </w:r>
    </w:p>
    <w:p w:rsidR="001669AB" w:rsidRDefault="001669AB" w:rsidP="00343795">
      <w:pPr>
        <w:pStyle w:val="ListParagraph"/>
        <w:numPr>
          <w:ilvl w:val="0"/>
          <w:numId w:val="33"/>
        </w:numPr>
        <w:spacing w:after="0"/>
        <w:jc w:val="both"/>
      </w:pPr>
      <w:r>
        <w:t>Waive requirement for the building to have live plant materials as foundation plantings on all buildings facades visible from adjacent road or parking areas.</w:t>
      </w:r>
    </w:p>
    <w:p w:rsidR="001669AB" w:rsidRDefault="001669AB" w:rsidP="00343795">
      <w:pPr>
        <w:pStyle w:val="ListParagraph"/>
        <w:numPr>
          <w:ilvl w:val="0"/>
          <w:numId w:val="33"/>
        </w:numPr>
        <w:spacing w:after="0"/>
        <w:jc w:val="both"/>
      </w:pPr>
      <w:r>
        <w:t xml:space="preserve">Reduce the required landscape buffer along the internal roadway from 20 feet to 15 feet. </w:t>
      </w:r>
    </w:p>
    <w:p w:rsidR="001669AB" w:rsidRDefault="001669AB" w:rsidP="00343795">
      <w:pPr>
        <w:pStyle w:val="ListParagraph"/>
        <w:numPr>
          <w:ilvl w:val="0"/>
          <w:numId w:val="33"/>
        </w:numPr>
        <w:spacing w:after="0"/>
        <w:jc w:val="both"/>
      </w:pPr>
      <w:r>
        <w:t>Reduce the required landscape buffer along western and northern property line from 15 feet to 7.5 feet. On northern line the detention pond and retaining wall make it impossible to plant a wider buffer. On the western line, both sides will be installing 7.5 feet buffers for an overall width of the landscape buffer between out parcels of 15 feet.</w:t>
      </w:r>
    </w:p>
    <w:p w:rsidR="001669AB" w:rsidRDefault="001669AB" w:rsidP="00343795">
      <w:pPr>
        <w:pStyle w:val="ListParagraph"/>
        <w:numPr>
          <w:ilvl w:val="0"/>
          <w:numId w:val="33"/>
        </w:numPr>
        <w:spacing w:after="0"/>
        <w:jc w:val="both"/>
      </w:pPr>
      <w:r>
        <w:t>To increase the amount of parking allowed in front of the building from 50% to 62% (increase of 12%).</w:t>
      </w:r>
    </w:p>
    <w:p w:rsidR="001669AB" w:rsidRDefault="001669AB" w:rsidP="00343795">
      <w:pPr>
        <w:pStyle w:val="ListParagraph"/>
        <w:numPr>
          <w:ilvl w:val="0"/>
          <w:numId w:val="33"/>
        </w:numPr>
        <w:spacing w:after="0"/>
        <w:jc w:val="both"/>
      </w:pPr>
      <w:r>
        <w:t>Reduce amount of greenspace required from 20% to 17% (3% decrease).</w:t>
      </w:r>
    </w:p>
    <w:p w:rsidR="001669AB" w:rsidRDefault="001669AB" w:rsidP="00343795">
      <w:pPr>
        <w:pStyle w:val="ListParagraph"/>
        <w:numPr>
          <w:ilvl w:val="0"/>
          <w:numId w:val="33"/>
        </w:numPr>
        <w:spacing w:after="0"/>
        <w:jc w:val="both"/>
      </w:pPr>
      <w:r>
        <w:t>To allow the rear façade to be finished with smooth faced block painted to match the color the brick on other three sides. Evergreen screening recommended to mitigate view from Publix parking and pharmacy drive thru.</w:t>
      </w:r>
    </w:p>
    <w:p w:rsidR="001669AB" w:rsidRDefault="001669AB" w:rsidP="00343795">
      <w:pPr>
        <w:pStyle w:val="ListParagraph"/>
        <w:numPr>
          <w:ilvl w:val="0"/>
          <w:numId w:val="33"/>
        </w:numPr>
        <w:spacing w:after="0"/>
        <w:jc w:val="both"/>
      </w:pPr>
      <w:r>
        <w:lastRenderedPageBreak/>
        <w:t xml:space="preserve">To allow dumpster enclosure materials to also be smooth faced block painted to match the color of brick on other three sides. </w:t>
      </w:r>
    </w:p>
    <w:p w:rsidR="001669AB" w:rsidRDefault="001669AB" w:rsidP="00343795">
      <w:pPr>
        <w:pStyle w:val="ListParagraph"/>
        <w:numPr>
          <w:ilvl w:val="0"/>
          <w:numId w:val="33"/>
        </w:numPr>
        <w:spacing w:after="0"/>
        <w:jc w:val="both"/>
      </w:pPr>
      <w:r>
        <w:t xml:space="preserve">To waive requirement for a parapet on the rear façade. </w:t>
      </w:r>
    </w:p>
    <w:p w:rsidR="001669AB" w:rsidRDefault="001669AB" w:rsidP="00343795">
      <w:pPr>
        <w:pStyle w:val="ListParagraph"/>
        <w:numPr>
          <w:ilvl w:val="0"/>
          <w:numId w:val="33"/>
        </w:numPr>
        <w:spacing w:after="0"/>
        <w:jc w:val="both"/>
      </w:pPr>
      <w:r>
        <w:t xml:space="preserve">To allow the use of heavy gauge corrugated metal panels on tower, standing seam metal roof and awning on the front and side facades. </w:t>
      </w:r>
    </w:p>
    <w:p w:rsidR="001669AB" w:rsidRDefault="001669AB" w:rsidP="00343795">
      <w:pPr>
        <w:pStyle w:val="ListParagraph"/>
        <w:numPr>
          <w:ilvl w:val="0"/>
          <w:numId w:val="33"/>
        </w:numPr>
        <w:spacing w:after="0"/>
        <w:jc w:val="both"/>
      </w:pPr>
      <w:r>
        <w:t xml:space="preserve">To exceed the 10% maximum for accent material (EFIS and metal) on the front façade. </w:t>
      </w:r>
    </w:p>
    <w:p w:rsidR="001669AB" w:rsidRDefault="001669AB" w:rsidP="00343795">
      <w:pPr>
        <w:pStyle w:val="ListParagraph"/>
        <w:numPr>
          <w:ilvl w:val="0"/>
          <w:numId w:val="33"/>
        </w:numPr>
        <w:spacing w:after="0"/>
        <w:jc w:val="both"/>
      </w:pPr>
      <w:r>
        <w:t>To allow garden center structure to be prefabricated aluminum framing with translucent panels and canopy shade material and with matching metal panels and metal roof on the front gable.</w:t>
      </w:r>
    </w:p>
    <w:p w:rsidR="001669AB" w:rsidRDefault="001669AB" w:rsidP="00343795">
      <w:pPr>
        <w:pStyle w:val="ListParagraph"/>
        <w:numPr>
          <w:ilvl w:val="0"/>
          <w:numId w:val="33"/>
        </w:numPr>
        <w:spacing w:after="0"/>
        <w:jc w:val="both"/>
      </w:pPr>
      <w:r>
        <w:t>To waive the required minimum percentage of windows on the front and side facades and to allow windowless walls.</w:t>
      </w:r>
    </w:p>
    <w:p w:rsidR="001669AB" w:rsidRPr="001669AB" w:rsidRDefault="001669AB" w:rsidP="00343795">
      <w:pPr>
        <w:pStyle w:val="ListParagraph"/>
        <w:numPr>
          <w:ilvl w:val="0"/>
          <w:numId w:val="33"/>
        </w:numPr>
        <w:spacing w:after="0"/>
        <w:jc w:val="both"/>
      </w:pPr>
      <w:r>
        <w:t xml:space="preserve">To allow the FOD area to be enclosed with ornamental “wrong iron look” aluminum fence and a brick knee wall. </w:t>
      </w:r>
    </w:p>
    <w:p w:rsidR="0018162D" w:rsidRDefault="0018162D" w:rsidP="0018162D">
      <w:pPr>
        <w:pStyle w:val="ListParagraph"/>
        <w:spacing w:after="0"/>
        <w:rPr>
          <w:b/>
        </w:rPr>
      </w:pPr>
    </w:p>
    <w:p w:rsidR="0018162D" w:rsidRPr="00C153F8" w:rsidRDefault="0018162D" w:rsidP="00144E62">
      <w:pPr>
        <w:spacing w:after="0"/>
        <w:jc w:val="both"/>
      </w:pPr>
      <w:r w:rsidRPr="00C153F8">
        <w:t>Mayor Pearman made motion to recess from work session and reconvene in regular meeting.  Councilperson Brady 2</w:t>
      </w:r>
      <w:r w:rsidRPr="00C153F8">
        <w:rPr>
          <w:vertAlign w:val="superscript"/>
        </w:rPr>
        <w:t>nd</w:t>
      </w:r>
      <w:r w:rsidRPr="00C153F8">
        <w:t xml:space="preserve"> the motion.  Motion carried with 5 votes in favor. </w:t>
      </w:r>
    </w:p>
    <w:p w:rsidR="000221D8" w:rsidRDefault="000221D8" w:rsidP="000221D8">
      <w:pPr>
        <w:pStyle w:val="ListParagraph"/>
        <w:spacing w:after="0"/>
        <w:rPr>
          <w:b/>
        </w:rPr>
      </w:pPr>
    </w:p>
    <w:p w:rsidR="006F608A" w:rsidRDefault="006F608A" w:rsidP="006F608A">
      <w:pPr>
        <w:spacing w:after="0"/>
        <w:jc w:val="center"/>
        <w:rPr>
          <w:b/>
        </w:rPr>
      </w:pPr>
      <w:r w:rsidRPr="00D661A4">
        <w:rPr>
          <w:b/>
        </w:rPr>
        <w:t>COUNCIL MEETING</w:t>
      </w:r>
    </w:p>
    <w:p w:rsidR="005E715A" w:rsidRDefault="005E715A" w:rsidP="006F608A">
      <w:pPr>
        <w:spacing w:after="0"/>
        <w:jc w:val="center"/>
        <w:rPr>
          <w:b/>
        </w:rPr>
      </w:pPr>
    </w:p>
    <w:p w:rsidR="005E715A" w:rsidRPr="005E715A" w:rsidRDefault="00152294" w:rsidP="005E715A">
      <w:pPr>
        <w:spacing w:after="0"/>
        <w:rPr>
          <w:b/>
        </w:rPr>
      </w:pPr>
      <w:r>
        <w:rPr>
          <w:b/>
        </w:rPr>
        <w:t>COUNCIL PRESENT: Mayor Pearma</w:t>
      </w:r>
      <w:r w:rsidR="00CF24D4">
        <w:rPr>
          <w:b/>
        </w:rPr>
        <w:t xml:space="preserve">n, Councilpersons Brady, Grover, Foust </w:t>
      </w:r>
      <w:r>
        <w:rPr>
          <w:b/>
        </w:rPr>
        <w:t xml:space="preserve">and Reeder </w:t>
      </w:r>
    </w:p>
    <w:p w:rsidR="006F608A" w:rsidRPr="00D661A4" w:rsidRDefault="006F608A" w:rsidP="006F608A">
      <w:pPr>
        <w:pStyle w:val="ListParagraph"/>
        <w:spacing w:after="0"/>
        <w:rPr>
          <w:b/>
        </w:rPr>
      </w:pPr>
    </w:p>
    <w:p w:rsidR="006F608A" w:rsidRDefault="006F608A" w:rsidP="006F608A">
      <w:pPr>
        <w:pStyle w:val="ListParagraph"/>
        <w:numPr>
          <w:ilvl w:val="0"/>
          <w:numId w:val="1"/>
        </w:numPr>
        <w:spacing w:after="0"/>
        <w:rPr>
          <w:b/>
        </w:rPr>
      </w:pPr>
      <w:r w:rsidRPr="00D661A4">
        <w:rPr>
          <w:b/>
        </w:rPr>
        <w:t>WELCOME VISITORS/CALL TO ORDER</w:t>
      </w:r>
    </w:p>
    <w:p w:rsidR="005E715A" w:rsidRDefault="005E715A" w:rsidP="00E341DD">
      <w:pPr>
        <w:pStyle w:val="ListParagraph"/>
        <w:spacing w:after="0"/>
        <w:jc w:val="both"/>
      </w:pPr>
      <w:r w:rsidRPr="005E715A">
        <w:t xml:space="preserve">Mayor Pearman </w:t>
      </w:r>
      <w:r>
        <w:t xml:space="preserve">declared this to be an open meeting duly convened under the Open Meetings Law after receiving confirmation from the City Clerk that all legal requirements were met. </w:t>
      </w:r>
    </w:p>
    <w:p w:rsidR="007B4911" w:rsidRDefault="007B4911" w:rsidP="00E341DD">
      <w:pPr>
        <w:pStyle w:val="ListParagraph"/>
        <w:spacing w:after="0"/>
        <w:jc w:val="both"/>
      </w:pPr>
    </w:p>
    <w:p w:rsidR="00CF4279" w:rsidRDefault="00CF4279" w:rsidP="006F608A">
      <w:pPr>
        <w:pStyle w:val="ListParagraph"/>
        <w:numPr>
          <w:ilvl w:val="0"/>
          <w:numId w:val="1"/>
        </w:numPr>
        <w:spacing w:after="0"/>
        <w:rPr>
          <w:b/>
        </w:rPr>
      </w:pPr>
      <w:r>
        <w:rPr>
          <w:b/>
        </w:rPr>
        <w:t xml:space="preserve">APPROVAL OF </w:t>
      </w:r>
      <w:r w:rsidR="00B7388A">
        <w:rPr>
          <w:b/>
        </w:rPr>
        <w:t>MARCH 4</w:t>
      </w:r>
      <w:r w:rsidR="00152294">
        <w:rPr>
          <w:b/>
        </w:rPr>
        <w:t>, 2024</w:t>
      </w:r>
      <w:r>
        <w:rPr>
          <w:b/>
        </w:rPr>
        <w:t>, CITY COUNCIL AGENDA</w:t>
      </w:r>
    </w:p>
    <w:p w:rsidR="005E715A" w:rsidRPr="005E715A" w:rsidRDefault="005E715A" w:rsidP="00E341DD">
      <w:pPr>
        <w:pStyle w:val="ListParagraph"/>
        <w:spacing w:after="0"/>
        <w:jc w:val="both"/>
      </w:pPr>
      <w:r w:rsidRPr="005E715A">
        <w:t xml:space="preserve">Motion to approve agenda made by </w:t>
      </w:r>
      <w:r w:rsidR="00152294">
        <w:t>Councilperson Grover</w:t>
      </w:r>
      <w:r w:rsidRPr="005E715A">
        <w:t xml:space="preserve"> and 2</w:t>
      </w:r>
      <w:r w:rsidRPr="005E715A">
        <w:rPr>
          <w:vertAlign w:val="superscript"/>
        </w:rPr>
        <w:t>nd</w:t>
      </w:r>
      <w:r w:rsidRPr="005E715A">
        <w:t xml:space="preserve"> by Councilperson Brady. Motion carried with </w:t>
      </w:r>
      <w:r w:rsidR="00B7388A">
        <w:t>5</w:t>
      </w:r>
      <w:r w:rsidRPr="005E715A">
        <w:t xml:space="preserve"> votes in favor. </w:t>
      </w:r>
    </w:p>
    <w:p w:rsidR="009F5E95" w:rsidRPr="00D661A4" w:rsidRDefault="009F5E95" w:rsidP="009F5E95">
      <w:pPr>
        <w:pStyle w:val="ListParagraph"/>
        <w:spacing w:after="0"/>
        <w:ind w:left="1440"/>
        <w:rPr>
          <w:b/>
        </w:rPr>
      </w:pPr>
    </w:p>
    <w:p w:rsidR="007F17CE" w:rsidRDefault="006F608A" w:rsidP="004574E5">
      <w:pPr>
        <w:pStyle w:val="ListParagraph"/>
        <w:numPr>
          <w:ilvl w:val="0"/>
          <w:numId w:val="1"/>
        </w:numPr>
        <w:spacing w:after="0"/>
        <w:rPr>
          <w:b/>
        </w:rPr>
      </w:pPr>
      <w:r w:rsidRPr="00D661A4">
        <w:rPr>
          <w:b/>
        </w:rPr>
        <w:t xml:space="preserve">APPROVAL OF </w:t>
      </w:r>
      <w:r w:rsidR="00257354">
        <w:rPr>
          <w:b/>
        </w:rPr>
        <w:t>FEBRUARY 19</w:t>
      </w:r>
      <w:r w:rsidR="00152294">
        <w:rPr>
          <w:b/>
        </w:rPr>
        <w:t>, 202</w:t>
      </w:r>
      <w:r w:rsidR="00257354">
        <w:rPr>
          <w:b/>
        </w:rPr>
        <w:t>4</w:t>
      </w:r>
      <w:r w:rsidR="00EE0287" w:rsidRPr="00D661A4">
        <w:rPr>
          <w:b/>
        </w:rPr>
        <w:t>,</w:t>
      </w:r>
      <w:r w:rsidR="003517A3">
        <w:rPr>
          <w:b/>
        </w:rPr>
        <w:t xml:space="preserve"> </w:t>
      </w:r>
      <w:r w:rsidRPr="00D661A4">
        <w:rPr>
          <w:b/>
        </w:rPr>
        <w:t>CITY COUNCIL MEETING MINUTES</w:t>
      </w:r>
    </w:p>
    <w:p w:rsidR="004C6AB2" w:rsidRPr="004C6AB2" w:rsidRDefault="004C6AB2" w:rsidP="00E341DD">
      <w:pPr>
        <w:pStyle w:val="ListParagraph"/>
        <w:spacing w:after="0"/>
        <w:jc w:val="both"/>
      </w:pPr>
      <w:r w:rsidRPr="004C6AB2">
        <w:t xml:space="preserve">Motion to approve minutes made by </w:t>
      </w:r>
      <w:r w:rsidR="006850DB">
        <w:t xml:space="preserve">Councilperson </w:t>
      </w:r>
      <w:r w:rsidR="00152294">
        <w:t xml:space="preserve">Grover </w:t>
      </w:r>
      <w:r w:rsidRPr="004C6AB2">
        <w:t>and 2</w:t>
      </w:r>
      <w:r w:rsidRPr="004C6AB2">
        <w:rPr>
          <w:vertAlign w:val="superscript"/>
        </w:rPr>
        <w:t>nd</w:t>
      </w:r>
      <w:r w:rsidRPr="004C6AB2">
        <w:t xml:space="preserve"> by Councilperson </w:t>
      </w:r>
      <w:r w:rsidR="006850DB">
        <w:t>Reeder</w:t>
      </w:r>
      <w:r w:rsidRPr="004C6AB2">
        <w:t xml:space="preserve">.  Motion carried with </w:t>
      </w:r>
      <w:r w:rsidR="00257354">
        <w:t>4</w:t>
      </w:r>
      <w:r w:rsidRPr="004C6AB2">
        <w:t xml:space="preserve"> votes </w:t>
      </w:r>
      <w:r w:rsidR="00152294">
        <w:t xml:space="preserve">in favor and 1 abstaining. </w:t>
      </w:r>
    </w:p>
    <w:p w:rsidR="00841E85" w:rsidRPr="00CE1FFD" w:rsidRDefault="00841E85" w:rsidP="00841E85">
      <w:pPr>
        <w:pStyle w:val="ListParagraph"/>
        <w:rPr>
          <w:b/>
        </w:rPr>
      </w:pPr>
    </w:p>
    <w:p w:rsidR="00B26376" w:rsidRPr="00CE1FFD" w:rsidRDefault="003031C4" w:rsidP="00ED54C9">
      <w:pPr>
        <w:pStyle w:val="ListParagraph"/>
        <w:numPr>
          <w:ilvl w:val="0"/>
          <w:numId w:val="1"/>
        </w:numPr>
        <w:spacing w:after="0"/>
        <w:rPr>
          <w:b/>
        </w:rPr>
      </w:pPr>
      <w:r w:rsidRPr="00CE1FFD">
        <w:rPr>
          <w:b/>
        </w:rPr>
        <w:t>CLAIMS AGAINST THE CITY-</w:t>
      </w:r>
      <w:r w:rsidR="00B26376" w:rsidRPr="00CE1FFD">
        <w:rPr>
          <w:b/>
        </w:rPr>
        <w:t>NONE</w:t>
      </w:r>
    </w:p>
    <w:p w:rsidR="00CE1FFD" w:rsidRPr="00CE1FFD" w:rsidRDefault="00CE1FFD" w:rsidP="00CE1FFD">
      <w:pPr>
        <w:pStyle w:val="ListParagraph"/>
        <w:spacing w:after="0"/>
        <w:rPr>
          <w:b/>
        </w:rPr>
      </w:pPr>
    </w:p>
    <w:p w:rsidR="003031C4" w:rsidRPr="003B2D3D" w:rsidRDefault="003031C4" w:rsidP="003031C4">
      <w:pPr>
        <w:pStyle w:val="ListParagraph"/>
        <w:numPr>
          <w:ilvl w:val="0"/>
          <w:numId w:val="1"/>
        </w:numPr>
        <w:spacing w:after="0"/>
        <w:rPr>
          <w:b/>
        </w:rPr>
      </w:pPr>
      <w:r w:rsidRPr="00CE1FFD">
        <w:rPr>
          <w:b/>
        </w:rPr>
        <w:t xml:space="preserve"> </w:t>
      </w:r>
      <w:r w:rsidR="00436A7D">
        <w:rPr>
          <w:b/>
        </w:rPr>
        <w:t>PUBLIC HEARING</w:t>
      </w:r>
      <w:r w:rsidR="00823125">
        <w:rPr>
          <w:b/>
        </w:rPr>
        <w:t>S</w:t>
      </w:r>
    </w:p>
    <w:p w:rsidR="00711622" w:rsidRPr="003B2D3D" w:rsidRDefault="00711622" w:rsidP="00711622">
      <w:pPr>
        <w:spacing w:after="0"/>
        <w:rPr>
          <w:b/>
        </w:rPr>
      </w:pPr>
    </w:p>
    <w:p w:rsidR="000F24D0" w:rsidRPr="009D624B" w:rsidRDefault="008C6FAC" w:rsidP="00E727FE">
      <w:pPr>
        <w:pStyle w:val="ListParagraph"/>
        <w:numPr>
          <w:ilvl w:val="0"/>
          <w:numId w:val="11"/>
        </w:numPr>
        <w:spacing w:after="0"/>
        <w:jc w:val="both"/>
      </w:pPr>
      <w:r w:rsidRPr="003B2D3D">
        <w:rPr>
          <w:b/>
        </w:rPr>
        <w:t>45 Couch Stree</w:t>
      </w:r>
      <w:r>
        <w:rPr>
          <w:b/>
        </w:rPr>
        <w:t xml:space="preserve">t </w:t>
      </w:r>
      <w:r w:rsidR="000F24D0">
        <w:rPr>
          <w:b/>
        </w:rPr>
        <w:t>3</w:t>
      </w:r>
      <w:r>
        <w:rPr>
          <w:b/>
        </w:rPr>
        <w:t xml:space="preserve"> Variance</w:t>
      </w:r>
      <w:r w:rsidR="000F24D0">
        <w:rPr>
          <w:b/>
        </w:rPr>
        <w:t>s</w:t>
      </w:r>
      <w:r>
        <w:rPr>
          <w:b/>
        </w:rPr>
        <w:t>:</w:t>
      </w:r>
    </w:p>
    <w:p w:rsidR="000F24D0" w:rsidRPr="009D624B" w:rsidRDefault="000F24D0" w:rsidP="00E727FE">
      <w:pPr>
        <w:pStyle w:val="ListParagraph"/>
        <w:numPr>
          <w:ilvl w:val="0"/>
          <w:numId w:val="19"/>
        </w:numPr>
        <w:spacing w:after="0"/>
        <w:jc w:val="both"/>
      </w:pPr>
      <w:r w:rsidRPr="009D624B">
        <w:t xml:space="preserve">Allow existing pool deck to be 10 </w:t>
      </w:r>
      <w:proofErr w:type="spellStart"/>
      <w:r w:rsidRPr="009D624B">
        <w:t>ft</w:t>
      </w:r>
      <w:proofErr w:type="spellEnd"/>
      <w:r w:rsidRPr="009D624B">
        <w:t xml:space="preserve"> from side property line (after the fact variance);</w:t>
      </w:r>
    </w:p>
    <w:p w:rsidR="000F24D0" w:rsidRPr="009D624B" w:rsidRDefault="009D624B" w:rsidP="00E727FE">
      <w:pPr>
        <w:pStyle w:val="ListParagraph"/>
        <w:numPr>
          <w:ilvl w:val="0"/>
          <w:numId w:val="19"/>
        </w:numPr>
        <w:spacing w:after="0"/>
        <w:jc w:val="both"/>
      </w:pPr>
      <w:r w:rsidRPr="009D624B">
        <w:t xml:space="preserve">To allow detached pergola in side yard to over the outdoor kitchen (less than 200 sq.); </w:t>
      </w:r>
    </w:p>
    <w:p w:rsidR="009D624B" w:rsidRPr="009D624B" w:rsidRDefault="009D624B" w:rsidP="00E727FE">
      <w:pPr>
        <w:pStyle w:val="ListParagraph"/>
        <w:numPr>
          <w:ilvl w:val="0"/>
          <w:numId w:val="19"/>
        </w:numPr>
        <w:spacing w:after="0"/>
        <w:jc w:val="both"/>
      </w:pPr>
      <w:r w:rsidRPr="009D624B">
        <w:t>To allow detached pergola as a third accessory structure on the pool decking as presented (less than 200 sq.)</w:t>
      </w:r>
    </w:p>
    <w:p w:rsidR="009D624B" w:rsidRPr="003F7F70" w:rsidRDefault="009D624B" w:rsidP="00E727FE">
      <w:pPr>
        <w:spacing w:after="0"/>
        <w:ind w:firstLine="360"/>
        <w:jc w:val="both"/>
        <w:rPr>
          <w:b/>
        </w:rPr>
      </w:pPr>
      <w:r w:rsidRPr="003F7F70">
        <w:rPr>
          <w:b/>
        </w:rPr>
        <w:t xml:space="preserve">A pergola is not defined in our ordinance, however, it does meet the definition of both accessory and structure. Based on the definition of accessory structure staff determined a variance is required. </w:t>
      </w:r>
    </w:p>
    <w:p w:rsidR="005A0D2B" w:rsidRPr="003F7F70" w:rsidRDefault="005A0D2B" w:rsidP="00E727FE">
      <w:pPr>
        <w:spacing w:after="0"/>
        <w:ind w:firstLine="360"/>
        <w:jc w:val="both"/>
        <w:rPr>
          <w:b/>
        </w:rPr>
      </w:pPr>
      <w:r w:rsidRPr="003F7F70">
        <w:rPr>
          <w:b/>
        </w:rPr>
        <w:t>HPC approved</w:t>
      </w:r>
      <w:r w:rsidR="008C4289" w:rsidRPr="003F7F70">
        <w:rPr>
          <w:b/>
        </w:rPr>
        <w:t xml:space="preserve"> materials</w:t>
      </w:r>
      <w:r w:rsidRPr="003F7F70">
        <w:rPr>
          <w:b/>
        </w:rPr>
        <w:t>. No council comment. No public comment. Motion to approve all requested variances made by Mayor Pearman and 2</w:t>
      </w:r>
      <w:r w:rsidRPr="003F7F70">
        <w:rPr>
          <w:b/>
          <w:vertAlign w:val="superscript"/>
        </w:rPr>
        <w:t>nd</w:t>
      </w:r>
      <w:r w:rsidRPr="003F7F70">
        <w:rPr>
          <w:b/>
        </w:rPr>
        <w:t xml:space="preserve"> by Councilperson Foust.  5 votes in favor. Motion carried unanimously. </w:t>
      </w:r>
    </w:p>
    <w:p w:rsidR="003B2D3D" w:rsidRDefault="003B2D3D" w:rsidP="009D624B">
      <w:pPr>
        <w:pStyle w:val="ListParagraph"/>
        <w:spacing w:after="0"/>
        <w:ind w:left="1440"/>
        <w:rPr>
          <w:b/>
        </w:rPr>
      </w:pPr>
    </w:p>
    <w:p w:rsidR="004D070A" w:rsidRDefault="004D070A" w:rsidP="003B2D3D">
      <w:pPr>
        <w:pStyle w:val="ListParagraph"/>
        <w:numPr>
          <w:ilvl w:val="0"/>
          <w:numId w:val="11"/>
        </w:numPr>
        <w:spacing w:after="0"/>
        <w:rPr>
          <w:b/>
        </w:rPr>
      </w:pPr>
      <w:r>
        <w:rPr>
          <w:b/>
        </w:rPr>
        <w:t>100 Grafton Variance:</w:t>
      </w:r>
    </w:p>
    <w:p w:rsidR="006E29C3" w:rsidRDefault="005A0D2B" w:rsidP="005A0D2B">
      <w:pPr>
        <w:pStyle w:val="ListParagraph"/>
        <w:numPr>
          <w:ilvl w:val="0"/>
          <w:numId w:val="23"/>
        </w:numPr>
        <w:spacing w:after="0"/>
      </w:pPr>
      <w:r>
        <w:lastRenderedPageBreak/>
        <w:t>To allow the accessory structure to be 5 feet from rear property line when it is also within 20 feet of the house.</w:t>
      </w:r>
    </w:p>
    <w:p w:rsidR="00B33FD1" w:rsidRPr="003F7F70" w:rsidRDefault="00B33FD1" w:rsidP="0023654D">
      <w:pPr>
        <w:spacing w:after="0"/>
        <w:ind w:firstLine="360"/>
        <w:jc w:val="both"/>
        <w:rPr>
          <w:b/>
        </w:rPr>
      </w:pPr>
      <w:r w:rsidRPr="003F7F70">
        <w:rPr>
          <w:b/>
        </w:rPr>
        <w:t xml:space="preserve">Applicant addresses council and states they feel approval of the variance and change to property will improve the neighborhood.  </w:t>
      </w:r>
      <w:r w:rsidR="008C4289" w:rsidRPr="003F7F70">
        <w:rPr>
          <w:b/>
        </w:rPr>
        <w:t xml:space="preserve">HPC approved materials.  </w:t>
      </w:r>
      <w:r w:rsidRPr="003F7F70">
        <w:rPr>
          <w:b/>
        </w:rPr>
        <w:t xml:space="preserve">HOA supports the applicant. </w:t>
      </w:r>
      <w:r w:rsidR="00EA428F" w:rsidRPr="003F7F70">
        <w:rPr>
          <w:b/>
        </w:rPr>
        <w:t xml:space="preserve">Neighbors approve.  </w:t>
      </w:r>
      <w:r w:rsidRPr="003F7F70">
        <w:rPr>
          <w:b/>
        </w:rPr>
        <w:t>No comments from council. No comments from public.  Motion to approve variance made by Mayor Pearman and 2</w:t>
      </w:r>
      <w:r w:rsidRPr="003F7F70">
        <w:rPr>
          <w:b/>
          <w:vertAlign w:val="superscript"/>
        </w:rPr>
        <w:t>nd</w:t>
      </w:r>
      <w:r w:rsidRPr="003F7F70">
        <w:rPr>
          <w:b/>
        </w:rPr>
        <w:t xml:space="preserve"> by Councilperson Reeder.  5 votes in favor. Motion carried unanimously. </w:t>
      </w:r>
    </w:p>
    <w:p w:rsidR="005A0D2B" w:rsidRPr="003F7F70" w:rsidRDefault="005A0D2B" w:rsidP="005A0D2B">
      <w:pPr>
        <w:pStyle w:val="ListParagraph"/>
        <w:spacing w:after="0"/>
        <w:rPr>
          <w:b/>
        </w:rPr>
      </w:pPr>
    </w:p>
    <w:p w:rsidR="004D070A" w:rsidRDefault="004D070A" w:rsidP="003B2D3D">
      <w:pPr>
        <w:pStyle w:val="ListParagraph"/>
        <w:numPr>
          <w:ilvl w:val="0"/>
          <w:numId w:val="11"/>
        </w:numPr>
        <w:spacing w:after="0"/>
        <w:rPr>
          <w:b/>
        </w:rPr>
      </w:pPr>
      <w:r>
        <w:rPr>
          <w:b/>
        </w:rPr>
        <w:t xml:space="preserve">121 </w:t>
      </w:r>
      <w:proofErr w:type="spellStart"/>
      <w:r>
        <w:rPr>
          <w:b/>
        </w:rPr>
        <w:t>Baggarly</w:t>
      </w:r>
      <w:proofErr w:type="spellEnd"/>
      <w:r>
        <w:rPr>
          <w:b/>
        </w:rPr>
        <w:t xml:space="preserve"> Way Variance: </w:t>
      </w:r>
    </w:p>
    <w:p w:rsidR="00A12B81" w:rsidRDefault="00B63456" w:rsidP="00B63456">
      <w:pPr>
        <w:pStyle w:val="ListParagraph"/>
        <w:numPr>
          <w:ilvl w:val="0"/>
          <w:numId w:val="25"/>
        </w:numPr>
        <w:spacing w:after="0"/>
        <w:jc w:val="both"/>
      </w:pPr>
      <w:r>
        <w:t xml:space="preserve">To allow the accessory structure to be zero (0) feet from rear property line.  Current zoning is RH with an undefined rear setback per ordinance. The primary structure is approximately 10 feet off the rear property line. </w:t>
      </w:r>
    </w:p>
    <w:p w:rsidR="00B63456" w:rsidRPr="003F7F70" w:rsidRDefault="00B63456" w:rsidP="00B63456">
      <w:pPr>
        <w:spacing w:after="0"/>
        <w:ind w:left="360"/>
        <w:jc w:val="both"/>
        <w:rPr>
          <w:b/>
        </w:rPr>
      </w:pPr>
      <w:r w:rsidRPr="003F7F70">
        <w:rPr>
          <w:b/>
        </w:rPr>
        <w:t>Applicant, Tom Nolan, wants to replace Rubbermaid shed.  Proposed six feet privacy fence. Aero lot line.  Approved by HPC.  Neighbors approve.  No council comment. No public comment. Mayor Pearman made motion to approve variance and 2</w:t>
      </w:r>
      <w:r w:rsidRPr="003F7F70">
        <w:rPr>
          <w:b/>
          <w:vertAlign w:val="superscript"/>
        </w:rPr>
        <w:t>nd</w:t>
      </w:r>
      <w:r w:rsidRPr="003F7F70">
        <w:rPr>
          <w:b/>
        </w:rPr>
        <w:t xml:space="preserve"> by Councilperson Grover.  5 votes in favor. Motion carried unanimously. </w:t>
      </w:r>
    </w:p>
    <w:p w:rsidR="00B63456" w:rsidRPr="00A12B81" w:rsidRDefault="00B63456" w:rsidP="00B63456">
      <w:pPr>
        <w:spacing w:after="0"/>
        <w:ind w:left="360"/>
      </w:pPr>
    </w:p>
    <w:p w:rsidR="004D070A" w:rsidRDefault="004D070A" w:rsidP="003B2D3D">
      <w:pPr>
        <w:pStyle w:val="ListParagraph"/>
        <w:numPr>
          <w:ilvl w:val="0"/>
          <w:numId w:val="11"/>
        </w:numPr>
        <w:spacing w:after="0"/>
        <w:rPr>
          <w:b/>
        </w:rPr>
      </w:pPr>
      <w:r>
        <w:rPr>
          <w:b/>
        </w:rPr>
        <w:t xml:space="preserve">132 Clark Street Variance: </w:t>
      </w:r>
    </w:p>
    <w:p w:rsidR="00D94333" w:rsidRDefault="00A3337E" w:rsidP="00395729">
      <w:pPr>
        <w:pStyle w:val="ListParagraph"/>
        <w:numPr>
          <w:ilvl w:val="0"/>
          <w:numId w:val="31"/>
        </w:numPr>
        <w:spacing w:after="0"/>
        <w:jc w:val="both"/>
      </w:pPr>
      <w:r>
        <w:t xml:space="preserve">To allow an attached garage to be 5 feet from side setbacks and to have a breezeway length exceeding 20 feet; requests 25 foot breezeway.  </w:t>
      </w:r>
    </w:p>
    <w:p w:rsidR="00A3337E" w:rsidRPr="003F7F70" w:rsidRDefault="00A3337E" w:rsidP="00395729">
      <w:pPr>
        <w:spacing w:after="0"/>
        <w:ind w:left="360"/>
        <w:jc w:val="both"/>
        <w:rPr>
          <w:b/>
        </w:rPr>
      </w:pPr>
      <w:r w:rsidRPr="003F7F70">
        <w:rPr>
          <w:b/>
        </w:rPr>
        <w:t>Neighbors are in support.  HPC approved.  No comment from council.  No comment from public.  Motion to approve made by Councilperson Grover and 2</w:t>
      </w:r>
      <w:r w:rsidRPr="003F7F70">
        <w:rPr>
          <w:b/>
          <w:vertAlign w:val="superscript"/>
        </w:rPr>
        <w:t>nd</w:t>
      </w:r>
      <w:r w:rsidRPr="003F7F70">
        <w:rPr>
          <w:b/>
        </w:rPr>
        <w:t xml:space="preserve"> by Councilperson Foust.  Motion carried unanimously. </w:t>
      </w:r>
    </w:p>
    <w:p w:rsidR="00A81542" w:rsidRPr="00A3337E" w:rsidRDefault="00A81542" w:rsidP="00D94333">
      <w:pPr>
        <w:spacing w:after="0"/>
        <w:ind w:left="360"/>
      </w:pPr>
    </w:p>
    <w:p w:rsidR="004D070A" w:rsidRDefault="004D070A" w:rsidP="003B2D3D">
      <w:pPr>
        <w:pStyle w:val="ListParagraph"/>
        <w:numPr>
          <w:ilvl w:val="0"/>
          <w:numId w:val="11"/>
        </w:numPr>
        <w:spacing w:after="0"/>
        <w:rPr>
          <w:b/>
        </w:rPr>
      </w:pPr>
      <w:r>
        <w:rPr>
          <w:b/>
        </w:rPr>
        <w:t xml:space="preserve">Tractor Supply 13 Variances:  </w:t>
      </w:r>
    </w:p>
    <w:p w:rsidR="00CF6DDE" w:rsidRDefault="00CF6DDE" w:rsidP="00CF6DDE">
      <w:pPr>
        <w:pStyle w:val="ListParagraph"/>
        <w:spacing w:after="0"/>
        <w:rPr>
          <w:b/>
        </w:rPr>
      </w:pPr>
    </w:p>
    <w:p w:rsidR="00CF6DDE" w:rsidRDefault="00CF6DDE" w:rsidP="00CF6DDE">
      <w:pPr>
        <w:pStyle w:val="ListParagraph"/>
        <w:numPr>
          <w:ilvl w:val="0"/>
          <w:numId w:val="34"/>
        </w:numPr>
        <w:spacing w:after="0"/>
        <w:jc w:val="both"/>
      </w:pPr>
      <w:r>
        <w:t>Waive requirement for the building to have live plant materials as foundation plantings on all buildings facades visible from adjacent road or parking areas.</w:t>
      </w:r>
    </w:p>
    <w:p w:rsidR="00CF6DDE" w:rsidRDefault="00CF6DDE" w:rsidP="00CF6DDE">
      <w:pPr>
        <w:pStyle w:val="ListParagraph"/>
        <w:numPr>
          <w:ilvl w:val="0"/>
          <w:numId w:val="34"/>
        </w:numPr>
        <w:spacing w:after="0"/>
        <w:jc w:val="both"/>
      </w:pPr>
      <w:r>
        <w:t xml:space="preserve">Reduce the required landscape buffer along the internal roadway from 20 feet to 15 feet. </w:t>
      </w:r>
    </w:p>
    <w:p w:rsidR="00CF6DDE" w:rsidRDefault="00CF6DDE" w:rsidP="00CF6DDE">
      <w:pPr>
        <w:pStyle w:val="ListParagraph"/>
        <w:numPr>
          <w:ilvl w:val="0"/>
          <w:numId w:val="34"/>
        </w:numPr>
        <w:spacing w:after="0"/>
        <w:jc w:val="both"/>
      </w:pPr>
      <w:r>
        <w:t>Reduce the required landscape buffer along western and northern property line from 15 feet to 7.5 feet. On northern line the detention pond and retaining wall make it impossible to plant a wider buffer. On the western line, both sides will be installing 7.5 feet buffers for an overall width of the landscape buffer between out parcels of 15 feet.</w:t>
      </w:r>
    </w:p>
    <w:p w:rsidR="008E0D57" w:rsidRDefault="008E0D57" w:rsidP="008E0D57">
      <w:pPr>
        <w:pStyle w:val="ListParagraph"/>
        <w:spacing w:after="0"/>
      </w:pPr>
    </w:p>
    <w:p w:rsidR="008E0D57" w:rsidRPr="00C44974" w:rsidRDefault="008E0D57" w:rsidP="0094532F">
      <w:pPr>
        <w:pStyle w:val="ListParagraph"/>
        <w:spacing w:after="0"/>
        <w:ind w:firstLine="720"/>
        <w:jc w:val="both"/>
        <w:rPr>
          <w:b/>
        </w:rPr>
      </w:pPr>
      <w:r w:rsidRPr="00C44974">
        <w:rPr>
          <w:b/>
        </w:rPr>
        <w:t>Councilperson Brady wishes to make variance request 3 regarding 15 foot buffer, landscaped consistently</w:t>
      </w:r>
      <w:r w:rsidR="0094532F" w:rsidRPr="00C44974">
        <w:rPr>
          <w:b/>
        </w:rPr>
        <w:t xml:space="preserve"> on both sides</w:t>
      </w:r>
      <w:r w:rsidRPr="00C44974">
        <w:rPr>
          <w:b/>
        </w:rPr>
        <w:t xml:space="preserve">.  No further comment from council.  No comment from public.  With regard to Variance Nos. 1-3, Mayor Pearman </w:t>
      </w:r>
      <w:r w:rsidR="0094532F" w:rsidRPr="00C44974">
        <w:rPr>
          <w:b/>
        </w:rPr>
        <w:t>made motion to approve variances</w:t>
      </w:r>
      <w:r w:rsidR="00DF39CD">
        <w:rPr>
          <w:b/>
        </w:rPr>
        <w:t xml:space="preserve"> nos. </w:t>
      </w:r>
      <w:r w:rsidR="0094532F" w:rsidRPr="00C44974">
        <w:rPr>
          <w:b/>
        </w:rPr>
        <w:t>1-3.  Motion was 2</w:t>
      </w:r>
      <w:r w:rsidR="0094532F" w:rsidRPr="00C44974">
        <w:rPr>
          <w:b/>
          <w:vertAlign w:val="superscript"/>
        </w:rPr>
        <w:t>nd</w:t>
      </w:r>
      <w:r w:rsidR="0094532F" w:rsidRPr="00C44974">
        <w:rPr>
          <w:b/>
        </w:rPr>
        <w:t xml:space="preserve"> by Councilperson Brady.  Motion passed unanimously. </w:t>
      </w:r>
    </w:p>
    <w:p w:rsidR="008E0D57" w:rsidRDefault="008E0D57" w:rsidP="008E0D57">
      <w:pPr>
        <w:spacing w:after="0"/>
        <w:ind w:left="360"/>
        <w:jc w:val="both"/>
      </w:pPr>
    </w:p>
    <w:p w:rsidR="00CF6DDE" w:rsidRDefault="00CF6DDE" w:rsidP="00CF6DDE">
      <w:pPr>
        <w:pStyle w:val="ListParagraph"/>
        <w:numPr>
          <w:ilvl w:val="0"/>
          <w:numId w:val="34"/>
        </w:numPr>
        <w:spacing w:after="0"/>
        <w:jc w:val="both"/>
      </w:pPr>
      <w:r>
        <w:t>To increase the amount of parking allowed in front of the building from 50% to 62% (increase of 12%).</w:t>
      </w:r>
    </w:p>
    <w:p w:rsidR="00CF6DDE" w:rsidRDefault="00CF6DDE" w:rsidP="00CF6DDE">
      <w:pPr>
        <w:pStyle w:val="ListParagraph"/>
        <w:numPr>
          <w:ilvl w:val="0"/>
          <w:numId w:val="34"/>
        </w:numPr>
        <w:spacing w:after="0"/>
        <w:jc w:val="both"/>
      </w:pPr>
      <w:r>
        <w:t>Reduce amount of greenspace required from 20% to 17% (3% decrease).</w:t>
      </w:r>
    </w:p>
    <w:p w:rsidR="006E652B" w:rsidRDefault="006E652B" w:rsidP="006E652B">
      <w:pPr>
        <w:pStyle w:val="ListParagraph"/>
        <w:spacing w:after="0"/>
        <w:jc w:val="both"/>
      </w:pPr>
    </w:p>
    <w:p w:rsidR="006E652B" w:rsidRPr="00C44974" w:rsidRDefault="006E652B" w:rsidP="006E652B">
      <w:pPr>
        <w:spacing w:after="0"/>
        <w:ind w:left="720" w:firstLine="720"/>
        <w:jc w:val="both"/>
        <w:rPr>
          <w:b/>
        </w:rPr>
      </w:pPr>
      <w:r w:rsidRPr="00C44974">
        <w:rPr>
          <w:b/>
        </w:rPr>
        <w:t>No comments from council.  No public comment.  Mayor Pearman made motion to approve variance nos. 4 and 5 and Councilperson Reeder 2</w:t>
      </w:r>
      <w:r w:rsidRPr="00C44974">
        <w:rPr>
          <w:b/>
          <w:vertAlign w:val="superscript"/>
        </w:rPr>
        <w:t>nd</w:t>
      </w:r>
      <w:r w:rsidRPr="00C44974">
        <w:rPr>
          <w:b/>
        </w:rPr>
        <w:t xml:space="preserve"> the motion. Motion passed unanimously. </w:t>
      </w:r>
    </w:p>
    <w:p w:rsidR="006E652B" w:rsidRDefault="006E652B" w:rsidP="006E652B">
      <w:pPr>
        <w:spacing w:after="0"/>
        <w:ind w:left="720" w:firstLine="720"/>
        <w:jc w:val="both"/>
      </w:pPr>
    </w:p>
    <w:p w:rsidR="00CF6DDE" w:rsidRDefault="00CF6DDE" w:rsidP="00CF6DDE">
      <w:pPr>
        <w:pStyle w:val="ListParagraph"/>
        <w:numPr>
          <w:ilvl w:val="0"/>
          <w:numId w:val="34"/>
        </w:numPr>
        <w:spacing w:after="0"/>
        <w:jc w:val="both"/>
      </w:pPr>
      <w:r>
        <w:t>To allow the rear façade to be finished with smooth faced block painted to match the color the brick on other three sides. Evergreen screening recommended to mitigate view from Publix parking and pharmacy drive thru.</w:t>
      </w:r>
    </w:p>
    <w:p w:rsidR="00F17873" w:rsidRDefault="00F17873" w:rsidP="00D352AC">
      <w:pPr>
        <w:pStyle w:val="ListParagraph"/>
        <w:spacing w:after="0"/>
        <w:ind w:firstLine="720"/>
        <w:jc w:val="both"/>
        <w:rPr>
          <w:b/>
        </w:rPr>
      </w:pPr>
      <w:r>
        <w:rPr>
          <w:b/>
        </w:rPr>
        <w:lastRenderedPageBreak/>
        <w:t>Councilperson Reeder feels there should be a minim</w:t>
      </w:r>
      <w:r w:rsidR="00DF39CD">
        <w:rPr>
          <w:b/>
        </w:rPr>
        <w:t>um</w:t>
      </w:r>
      <w:r>
        <w:rPr>
          <w:b/>
        </w:rPr>
        <w:t xml:space="preserve"> height on trees planted.  Applicant Representative Lindsey states mature trees will likely die but is willing to work with the City.  Landscape design will come back before council for approval. No further comment from council. No comment from public. Mayor Pearman made motion to approve variance request no. 6 with evergreen plants not to exceed 15 foot. Motion 2</w:t>
      </w:r>
      <w:r w:rsidRPr="00F17873">
        <w:rPr>
          <w:b/>
          <w:vertAlign w:val="superscript"/>
        </w:rPr>
        <w:t>nd</w:t>
      </w:r>
      <w:r>
        <w:rPr>
          <w:b/>
        </w:rPr>
        <w:t xml:space="preserve"> by Councilperson Brady. Motion carried unanimously. </w:t>
      </w:r>
    </w:p>
    <w:p w:rsidR="00F17873" w:rsidRPr="00F17873" w:rsidRDefault="00F17873" w:rsidP="00F17873">
      <w:pPr>
        <w:pStyle w:val="ListParagraph"/>
        <w:spacing w:after="0"/>
        <w:jc w:val="both"/>
        <w:rPr>
          <w:b/>
        </w:rPr>
      </w:pPr>
    </w:p>
    <w:p w:rsidR="00CF6DDE" w:rsidRDefault="00CF6DDE" w:rsidP="00CF6DDE">
      <w:pPr>
        <w:pStyle w:val="ListParagraph"/>
        <w:numPr>
          <w:ilvl w:val="0"/>
          <w:numId w:val="34"/>
        </w:numPr>
        <w:spacing w:after="0"/>
        <w:jc w:val="both"/>
      </w:pPr>
      <w:r>
        <w:t xml:space="preserve">To allow dumpster enclosure materials to also be smooth faced block painted to match the color of brick on other three sides. </w:t>
      </w:r>
    </w:p>
    <w:p w:rsidR="008E0D57" w:rsidRDefault="008E0D57" w:rsidP="008E0D57">
      <w:pPr>
        <w:spacing w:after="0"/>
        <w:jc w:val="both"/>
      </w:pPr>
    </w:p>
    <w:p w:rsidR="008E0D57" w:rsidRPr="00AC122D" w:rsidRDefault="008E0D57" w:rsidP="008E0D57">
      <w:pPr>
        <w:spacing w:after="0"/>
        <w:ind w:left="360" w:firstLine="720"/>
        <w:jc w:val="both"/>
        <w:rPr>
          <w:b/>
        </w:rPr>
      </w:pPr>
      <w:r w:rsidRPr="00AC122D">
        <w:rPr>
          <w:b/>
        </w:rPr>
        <w:t>Councilman Grover asked if the dumpster enclosures variance was the same as Publix to which City Engineer stated the enclosure is the same as Publix.</w:t>
      </w:r>
    </w:p>
    <w:p w:rsidR="008E0D57" w:rsidRDefault="008E0D57" w:rsidP="008E0D57">
      <w:pPr>
        <w:spacing w:after="0"/>
        <w:ind w:left="360" w:firstLine="720"/>
        <w:jc w:val="both"/>
      </w:pPr>
    </w:p>
    <w:p w:rsidR="00CF6DDE" w:rsidRDefault="00CF6DDE" w:rsidP="00CF6DDE">
      <w:pPr>
        <w:pStyle w:val="ListParagraph"/>
        <w:numPr>
          <w:ilvl w:val="0"/>
          <w:numId w:val="34"/>
        </w:numPr>
        <w:spacing w:after="0"/>
        <w:jc w:val="both"/>
      </w:pPr>
      <w:r>
        <w:t xml:space="preserve">To waive requirement for a parapet on the rear façade. </w:t>
      </w:r>
    </w:p>
    <w:p w:rsidR="00823553" w:rsidRDefault="00823553" w:rsidP="00823553">
      <w:pPr>
        <w:pStyle w:val="ListParagraph"/>
        <w:spacing w:after="0"/>
        <w:jc w:val="both"/>
      </w:pPr>
    </w:p>
    <w:p w:rsidR="00823553" w:rsidRPr="009648ED" w:rsidRDefault="00823553" w:rsidP="00823553">
      <w:pPr>
        <w:pStyle w:val="ListParagraph"/>
        <w:spacing w:after="0"/>
        <w:ind w:firstLine="360"/>
        <w:jc w:val="both"/>
        <w:rPr>
          <w:b/>
        </w:rPr>
      </w:pPr>
      <w:r w:rsidRPr="009648ED">
        <w:rPr>
          <w:b/>
        </w:rPr>
        <w:t>No further comment from Council.  No comment f</w:t>
      </w:r>
      <w:r w:rsidR="003C4A51">
        <w:rPr>
          <w:b/>
        </w:rPr>
        <w:t>rom public.  Motion to approve V</w:t>
      </w:r>
      <w:r w:rsidRPr="009648ED">
        <w:rPr>
          <w:b/>
        </w:rPr>
        <w:t>ariance</w:t>
      </w:r>
      <w:r w:rsidR="003C4A51">
        <w:rPr>
          <w:b/>
        </w:rPr>
        <w:t xml:space="preserve"> request</w:t>
      </w:r>
      <w:r w:rsidRPr="009648ED">
        <w:rPr>
          <w:b/>
        </w:rPr>
        <w:t xml:space="preserve"> </w:t>
      </w:r>
      <w:r w:rsidR="00B534D7">
        <w:rPr>
          <w:b/>
        </w:rPr>
        <w:t xml:space="preserve">Nos. 7 &amp; 8 </w:t>
      </w:r>
      <w:r w:rsidRPr="009648ED">
        <w:rPr>
          <w:b/>
        </w:rPr>
        <w:t>as requested made by Mayor Pearman and 2</w:t>
      </w:r>
      <w:r w:rsidRPr="009648ED">
        <w:rPr>
          <w:b/>
          <w:vertAlign w:val="superscript"/>
        </w:rPr>
        <w:t>nd</w:t>
      </w:r>
      <w:r w:rsidRPr="009648ED">
        <w:rPr>
          <w:b/>
        </w:rPr>
        <w:t xml:space="preserve"> by Councilperson Brady. Motion passed unanimously. </w:t>
      </w:r>
    </w:p>
    <w:p w:rsidR="00823553" w:rsidRPr="009648ED" w:rsidRDefault="00823553" w:rsidP="00823553">
      <w:pPr>
        <w:pStyle w:val="ListParagraph"/>
        <w:spacing w:after="0"/>
        <w:jc w:val="both"/>
        <w:rPr>
          <w:b/>
        </w:rPr>
      </w:pPr>
    </w:p>
    <w:p w:rsidR="00CF6DDE" w:rsidRDefault="00CF6DDE" w:rsidP="00CF6DDE">
      <w:pPr>
        <w:pStyle w:val="ListParagraph"/>
        <w:numPr>
          <w:ilvl w:val="0"/>
          <w:numId w:val="34"/>
        </w:numPr>
        <w:spacing w:after="0"/>
        <w:jc w:val="both"/>
      </w:pPr>
      <w:r>
        <w:t xml:space="preserve">To allow the use of heavy gauge corrugated metal panels on tower, standing seam metal roof and awning on the front and side facades. </w:t>
      </w:r>
    </w:p>
    <w:p w:rsidR="002E69A0" w:rsidRDefault="002E69A0" w:rsidP="002E69A0">
      <w:pPr>
        <w:pStyle w:val="ListParagraph"/>
        <w:spacing w:after="0"/>
        <w:jc w:val="both"/>
      </w:pPr>
    </w:p>
    <w:p w:rsidR="002E69A0" w:rsidRDefault="002E69A0" w:rsidP="002E69A0">
      <w:pPr>
        <w:spacing w:after="0"/>
        <w:ind w:left="360" w:firstLine="720"/>
        <w:jc w:val="both"/>
      </w:pPr>
      <w:r w:rsidRPr="002E69A0">
        <w:rPr>
          <w:b/>
        </w:rPr>
        <w:t xml:space="preserve">Councilperson Foust is against the corrugated metal and would rather utilize brick or hardy plank siding.  Councilperson Grover is against hardy plank siding. No comment from public. Motion to approve </w:t>
      </w:r>
      <w:r w:rsidR="00CA18EC">
        <w:rPr>
          <w:b/>
        </w:rPr>
        <w:t>variance request no. 9</w:t>
      </w:r>
      <w:r w:rsidRPr="002E69A0">
        <w:rPr>
          <w:b/>
        </w:rPr>
        <w:t xml:space="preserve"> made by Mayor Pearman and 2</w:t>
      </w:r>
      <w:r w:rsidRPr="002E69A0">
        <w:rPr>
          <w:b/>
          <w:vertAlign w:val="superscript"/>
        </w:rPr>
        <w:t>nd</w:t>
      </w:r>
      <w:r w:rsidRPr="002E69A0">
        <w:rPr>
          <w:b/>
        </w:rPr>
        <w:t xml:space="preserve"> by Councilperson Grover.  3 votes in favor and 2 votes against. Motion carried.</w:t>
      </w:r>
    </w:p>
    <w:p w:rsidR="00120C49" w:rsidRDefault="00120C49" w:rsidP="00120C49">
      <w:pPr>
        <w:pStyle w:val="ListParagraph"/>
        <w:spacing w:after="0"/>
        <w:jc w:val="both"/>
      </w:pPr>
    </w:p>
    <w:p w:rsidR="00CF6DDE" w:rsidRDefault="00CF6DDE" w:rsidP="00CF6DDE">
      <w:pPr>
        <w:pStyle w:val="ListParagraph"/>
        <w:numPr>
          <w:ilvl w:val="0"/>
          <w:numId w:val="34"/>
        </w:numPr>
        <w:spacing w:after="0"/>
        <w:jc w:val="both"/>
      </w:pPr>
      <w:r>
        <w:t xml:space="preserve">To exceed the 10% maximum for accent material (EFIS and metal) on the front façade. </w:t>
      </w:r>
    </w:p>
    <w:p w:rsidR="00CF6DDE" w:rsidRDefault="00CF6DDE" w:rsidP="00CF6DDE">
      <w:pPr>
        <w:pStyle w:val="ListParagraph"/>
        <w:numPr>
          <w:ilvl w:val="0"/>
          <w:numId w:val="34"/>
        </w:numPr>
        <w:spacing w:after="0"/>
        <w:jc w:val="both"/>
      </w:pPr>
      <w:r>
        <w:t>To allow garden center structure to be prefabricated aluminum framing with translucent panels and canopy shade material and with matching metal panels and metal roof on the front gable.</w:t>
      </w:r>
    </w:p>
    <w:p w:rsidR="00120C49" w:rsidRDefault="00120C49" w:rsidP="00120C49">
      <w:pPr>
        <w:pStyle w:val="ListParagraph"/>
        <w:spacing w:after="0"/>
        <w:jc w:val="both"/>
      </w:pPr>
    </w:p>
    <w:p w:rsidR="00120C49" w:rsidRPr="009648ED" w:rsidRDefault="00120C49" w:rsidP="00120C49">
      <w:pPr>
        <w:spacing w:after="0"/>
        <w:ind w:left="360" w:firstLine="720"/>
        <w:jc w:val="both"/>
        <w:rPr>
          <w:b/>
        </w:rPr>
      </w:pPr>
      <w:r w:rsidRPr="009648ED">
        <w:rPr>
          <w:b/>
        </w:rPr>
        <w:t>No comment from council. No comment from public.  Mayor Pearman made motion to approve Variance request nos. 10 and 11 as presented and 2</w:t>
      </w:r>
      <w:r w:rsidRPr="009648ED">
        <w:rPr>
          <w:b/>
          <w:vertAlign w:val="superscript"/>
        </w:rPr>
        <w:t>nd</w:t>
      </w:r>
      <w:r w:rsidRPr="009648ED">
        <w:rPr>
          <w:b/>
        </w:rPr>
        <w:t xml:space="preserve"> by Councilperson Brady.  Motion passed unanimously. </w:t>
      </w:r>
    </w:p>
    <w:p w:rsidR="00120C49" w:rsidRDefault="00120C49" w:rsidP="00120C49">
      <w:pPr>
        <w:pStyle w:val="ListParagraph"/>
        <w:spacing w:after="0"/>
        <w:jc w:val="both"/>
      </w:pPr>
    </w:p>
    <w:p w:rsidR="00CF6DDE" w:rsidRDefault="00CF6DDE" w:rsidP="00CF6DDE">
      <w:pPr>
        <w:pStyle w:val="ListParagraph"/>
        <w:numPr>
          <w:ilvl w:val="0"/>
          <w:numId w:val="34"/>
        </w:numPr>
        <w:spacing w:after="0"/>
        <w:jc w:val="both"/>
      </w:pPr>
      <w:r>
        <w:t>To waive the required minimum percentage of windows on the front and side facades and to allow windowless walls.</w:t>
      </w:r>
    </w:p>
    <w:p w:rsidR="005C10AF" w:rsidRDefault="005C10AF" w:rsidP="005C10AF">
      <w:pPr>
        <w:spacing w:after="0"/>
        <w:ind w:left="360"/>
        <w:jc w:val="both"/>
      </w:pPr>
    </w:p>
    <w:p w:rsidR="005C10AF" w:rsidRPr="0006685C" w:rsidRDefault="005C10AF" w:rsidP="0006685C">
      <w:pPr>
        <w:spacing w:after="0"/>
        <w:ind w:left="360" w:firstLine="720"/>
        <w:jc w:val="both"/>
        <w:rPr>
          <w:b/>
        </w:rPr>
      </w:pPr>
      <w:r w:rsidRPr="0006685C">
        <w:rPr>
          <w:b/>
        </w:rPr>
        <w:t xml:space="preserve">Councilperson Reeder asked the point of the faux windows.  Applicant Representative Lindsey states that the faux windows break up the big box store feel. </w:t>
      </w:r>
      <w:r w:rsidR="00F60B9D" w:rsidRPr="0006685C">
        <w:rPr>
          <w:b/>
        </w:rPr>
        <w:t xml:space="preserve">Councilperson Brady would rather see real windows. </w:t>
      </w:r>
      <w:r w:rsidR="000349CA">
        <w:rPr>
          <w:b/>
        </w:rPr>
        <w:t xml:space="preserve">Councilperson Grover wants cornice and coping down sides to which Applicant Representative Lindsey agreed to accommodate.  </w:t>
      </w:r>
      <w:r w:rsidR="00A44882">
        <w:rPr>
          <w:b/>
        </w:rPr>
        <w:t xml:space="preserve">No further comment from council. No comment from public.  </w:t>
      </w:r>
      <w:r w:rsidR="001B1286" w:rsidRPr="0006685C">
        <w:rPr>
          <w:b/>
        </w:rPr>
        <w:t>Councilperson Reeder made motion to approve variance request no. 12 and motion 2</w:t>
      </w:r>
      <w:r w:rsidR="001B1286" w:rsidRPr="0006685C">
        <w:rPr>
          <w:b/>
          <w:vertAlign w:val="superscript"/>
        </w:rPr>
        <w:t>nd</w:t>
      </w:r>
      <w:r w:rsidR="001B1286" w:rsidRPr="0006685C">
        <w:rPr>
          <w:b/>
        </w:rPr>
        <w:t xml:space="preserve"> by Councilperson Grover. 4 votes in favor and 1 vote against. Motion carried. </w:t>
      </w:r>
    </w:p>
    <w:p w:rsidR="0034051C" w:rsidRDefault="0034051C" w:rsidP="0034051C">
      <w:pPr>
        <w:pStyle w:val="ListParagraph"/>
        <w:spacing w:after="0"/>
        <w:jc w:val="both"/>
      </w:pPr>
    </w:p>
    <w:p w:rsidR="00CF6DDE" w:rsidRDefault="00CF6DDE" w:rsidP="00CF6DDE">
      <w:pPr>
        <w:pStyle w:val="ListParagraph"/>
        <w:numPr>
          <w:ilvl w:val="0"/>
          <w:numId w:val="34"/>
        </w:numPr>
        <w:spacing w:after="0"/>
        <w:jc w:val="both"/>
      </w:pPr>
      <w:r>
        <w:t>To all</w:t>
      </w:r>
      <w:r w:rsidR="002B00F2">
        <w:t>o</w:t>
      </w:r>
      <w:r>
        <w:t xml:space="preserve">w the FOD area to be enclosed with ornamental “wrong iron look” aluminum fence and a brick knee wall. </w:t>
      </w:r>
    </w:p>
    <w:p w:rsidR="00FC59CD" w:rsidRDefault="00FC59CD" w:rsidP="00FC59CD">
      <w:pPr>
        <w:pStyle w:val="ListParagraph"/>
        <w:spacing w:after="0"/>
        <w:jc w:val="both"/>
      </w:pPr>
    </w:p>
    <w:p w:rsidR="00FC59CD" w:rsidRPr="009648ED" w:rsidRDefault="00FC59CD" w:rsidP="00FC59CD">
      <w:pPr>
        <w:spacing w:after="0"/>
        <w:ind w:left="360" w:firstLine="720"/>
        <w:jc w:val="both"/>
        <w:rPr>
          <w:b/>
        </w:rPr>
      </w:pPr>
      <w:r w:rsidRPr="009648ED">
        <w:rPr>
          <w:b/>
        </w:rPr>
        <w:lastRenderedPageBreak/>
        <w:t xml:space="preserve">Councilperson Foust would like the metal fencing to be broken up brick columns anywhere there is a knee wall. </w:t>
      </w:r>
      <w:r w:rsidR="0034051C" w:rsidRPr="009648ED">
        <w:rPr>
          <w:b/>
        </w:rPr>
        <w:t xml:space="preserve">Architect agrees to work with City on brick columns. </w:t>
      </w:r>
      <w:r w:rsidRPr="009648ED">
        <w:rPr>
          <w:b/>
        </w:rPr>
        <w:t xml:space="preserve">No further comment from council. </w:t>
      </w:r>
      <w:r w:rsidR="0010033D">
        <w:rPr>
          <w:b/>
        </w:rPr>
        <w:t xml:space="preserve">Public comment from Ray Adams, 503 </w:t>
      </w:r>
      <w:proofErr w:type="spellStart"/>
      <w:r w:rsidR="0010033D">
        <w:rPr>
          <w:b/>
        </w:rPr>
        <w:t>Seavy</w:t>
      </w:r>
      <w:proofErr w:type="spellEnd"/>
      <w:r w:rsidR="0010033D">
        <w:rPr>
          <w:b/>
        </w:rPr>
        <w:t xml:space="preserve"> Street/What is the purpose of moving the sewer line? Mayor Pearman responded that the sewer will be under the parking lot. May need a poured wall.  </w:t>
      </w:r>
      <w:r w:rsidRPr="009648ED">
        <w:rPr>
          <w:b/>
        </w:rPr>
        <w:t xml:space="preserve">No </w:t>
      </w:r>
      <w:r w:rsidR="0010033D">
        <w:rPr>
          <w:b/>
        </w:rPr>
        <w:t xml:space="preserve">further </w:t>
      </w:r>
      <w:r w:rsidRPr="009648ED">
        <w:rPr>
          <w:b/>
        </w:rPr>
        <w:t>comment</w:t>
      </w:r>
      <w:r w:rsidR="0010033D">
        <w:rPr>
          <w:b/>
        </w:rPr>
        <w:t>s</w:t>
      </w:r>
      <w:r w:rsidRPr="009648ED">
        <w:rPr>
          <w:b/>
        </w:rPr>
        <w:t xml:space="preserve"> from public. Mayor Pearman made motion to approve variance no. 13 with adding brick columns to break up the metal fencing.  Motion 2</w:t>
      </w:r>
      <w:r w:rsidRPr="009648ED">
        <w:rPr>
          <w:b/>
          <w:vertAlign w:val="superscript"/>
        </w:rPr>
        <w:t>nd</w:t>
      </w:r>
      <w:r w:rsidRPr="009648ED">
        <w:rPr>
          <w:b/>
        </w:rPr>
        <w:t xml:space="preserve"> by Councilperson Foust. Motion carried with 5 votes in favor. </w:t>
      </w:r>
    </w:p>
    <w:p w:rsidR="008E0D57" w:rsidRDefault="008E0D57" w:rsidP="00CF6DDE">
      <w:pPr>
        <w:spacing w:after="0"/>
      </w:pPr>
    </w:p>
    <w:p w:rsidR="00CF6DDE" w:rsidRPr="00D975E2" w:rsidRDefault="00D975E2" w:rsidP="00CF6DDE">
      <w:pPr>
        <w:spacing w:after="0"/>
      </w:pPr>
      <w:r>
        <w:t xml:space="preserve">Rick Lindsey represents applicant and addressed council with a presentation.  </w:t>
      </w:r>
    </w:p>
    <w:p w:rsidR="004D070A" w:rsidRPr="00CE1FFD" w:rsidRDefault="004D070A" w:rsidP="004D070A">
      <w:pPr>
        <w:spacing w:after="0"/>
        <w:ind w:left="720"/>
        <w:rPr>
          <w:b/>
        </w:rPr>
      </w:pPr>
    </w:p>
    <w:p w:rsidR="004574E5" w:rsidRDefault="006F608A" w:rsidP="005C36E4">
      <w:pPr>
        <w:pStyle w:val="ListParagraph"/>
        <w:numPr>
          <w:ilvl w:val="0"/>
          <w:numId w:val="10"/>
        </w:numPr>
        <w:spacing w:after="0"/>
        <w:jc w:val="both"/>
        <w:rPr>
          <w:b/>
        </w:rPr>
      </w:pPr>
      <w:r w:rsidRPr="005C36E4">
        <w:rPr>
          <w:b/>
        </w:rPr>
        <w:t>NEW BUSINESS</w:t>
      </w:r>
    </w:p>
    <w:p w:rsidR="00BB33DD" w:rsidRDefault="00BB33DD" w:rsidP="00BB33DD">
      <w:pPr>
        <w:pStyle w:val="ListParagraph"/>
        <w:numPr>
          <w:ilvl w:val="0"/>
          <w:numId w:val="37"/>
        </w:numPr>
        <w:spacing w:after="0"/>
        <w:jc w:val="both"/>
      </w:pPr>
      <w:r>
        <w:t>Gin Property Conceptual Plat</w:t>
      </w:r>
    </w:p>
    <w:p w:rsidR="00BB33DD" w:rsidRDefault="00D52157" w:rsidP="00BB33DD">
      <w:pPr>
        <w:spacing w:after="0"/>
        <w:ind w:left="720" w:firstLine="360"/>
        <w:jc w:val="both"/>
        <w:rPr>
          <w:b/>
        </w:rPr>
      </w:pPr>
      <w:r>
        <w:rPr>
          <w:b/>
        </w:rPr>
        <w:t xml:space="preserve">City Engineer presented Gin Property Conceptual Plat to Council.  </w:t>
      </w:r>
      <w:r w:rsidR="00BB33DD" w:rsidRPr="00BB33DD">
        <w:rPr>
          <w:b/>
        </w:rPr>
        <w:t xml:space="preserve">Councilperson Foust as if there will be golf cart parking. Scott </w:t>
      </w:r>
      <w:proofErr w:type="spellStart"/>
      <w:r w:rsidR="00BB33DD" w:rsidRPr="00BB33DD">
        <w:rPr>
          <w:b/>
        </w:rPr>
        <w:t>Tig</w:t>
      </w:r>
      <w:r w:rsidR="00D6170B">
        <w:rPr>
          <w:b/>
        </w:rPr>
        <w:t>chelaar</w:t>
      </w:r>
      <w:proofErr w:type="spellEnd"/>
      <w:r w:rsidR="00BB33DD" w:rsidRPr="00BB33DD">
        <w:rPr>
          <w:b/>
        </w:rPr>
        <w:t xml:space="preserve"> pointed out golf cart parking and charging stations for golf carts. No public comment. Mayor Pearman made motion to approve conceptual plat. Motion 2</w:t>
      </w:r>
      <w:r w:rsidR="00BB33DD" w:rsidRPr="00BB33DD">
        <w:rPr>
          <w:b/>
          <w:vertAlign w:val="superscript"/>
        </w:rPr>
        <w:t>nd</w:t>
      </w:r>
      <w:r w:rsidR="00BB33DD" w:rsidRPr="00BB33DD">
        <w:rPr>
          <w:b/>
        </w:rPr>
        <w:t xml:space="preserve"> by Councilperson Brady. Motion carried with 5 votes in favor. </w:t>
      </w:r>
    </w:p>
    <w:p w:rsidR="00BB33DD" w:rsidRPr="00BB33DD" w:rsidRDefault="00BB33DD" w:rsidP="00BB33DD">
      <w:pPr>
        <w:spacing w:after="0"/>
        <w:ind w:left="720" w:firstLine="360"/>
        <w:jc w:val="both"/>
        <w:rPr>
          <w:b/>
        </w:rPr>
      </w:pPr>
    </w:p>
    <w:p w:rsidR="00BB33DD" w:rsidRDefault="00BB33DD" w:rsidP="00BB33DD">
      <w:pPr>
        <w:pStyle w:val="ListParagraph"/>
        <w:numPr>
          <w:ilvl w:val="0"/>
          <w:numId w:val="37"/>
        </w:numPr>
        <w:spacing w:after="0"/>
        <w:jc w:val="both"/>
      </w:pPr>
      <w:r>
        <w:t>Tractor Supply Conceptual Plat</w:t>
      </w:r>
    </w:p>
    <w:p w:rsidR="00BB33DD" w:rsidRDefault="00D52157" w:rsidP="00BB33DD">
      <w:pPr>
        <w:spacing w:after="0"/>
        <w:ind w:left="720" w:firstLine="360"/>
        <w:jc w:val="both"/>
        <w:rPr>
          <w:b/>
        </w:rPr>
      </w:pPr>
      <w:r>
        <w:rPr>
          <w:b/>
        </w:rPr>
        <w:t xml:space="preserve">City Engineer presented Tractor Supply Conceptual Plat to Council.  </w:t>
      </w:r>
      <w:r w:rsidR="00BB33DD" w:rsidRPr="00BB33DD">
        <w:rPr>
          <w:b/>
        </w:rPr>
        <w:t>Need to relocate sewer line. No comment from council. No public comment. Motion to approve conceptual plat made by Mayor Pearman and 2</w:t>
      </w:r>
      <w:r w:rsidR="00BB33DD" w:rsidRPr="00BB33DD">
        <w:rPr>
          <w:b/>
          <w:vertAlign w:val="superscript"/>
        </w:rPr>
        <w:t>nd</w:t>
      </w:r>
      <w:r w:rsidR="00BB33DD" w:rsidRPr="00BB33DD">
        <w:rPr>
          <w:b/>
        </w:rPr>
        <w:t xml:space="preserve"> by Councilperson Foust.  5 votes in favor. Motion carried. </w:t>
      </w:r>
    </w:p>
    <w:p w:rsidR="00BB33DD" w:rsidRPr="00BB33DD" w:rsidRDefault="00BB33DD" w:rsidP="00BB33DD">
      <w:pPr>
        <w:spacing w:after="0"/>
        <w:ind w:left="720" w:firstLine="360"/>
        <w:jc w:val="both"/>
        <w:rPr>
          <w:b/>
        </w:rPr>
      </w:pPr>
    </w:p>
    <w:p w:rsidR="00BB33DD" w:rsidRDefault="00BB33DD" w:rsidP="00BB33DD">
      <w:pPr>
        <w:pStyle w:val="ListParagraph"/>
        <w:numPr>
          <w:ilvl w:val="0"/>
          <w:numId w:val="37"/>
        </w:numPr>
        <w:spacing w:after="0"/>
        <w:jc w:val="both"/>
      </w:pPr>
      <w:r>
        <w:t>Road closing at Clark/Travis railroad tracks for filming permit</w:t>
      </w:r>
    </w:p>
    <w:p w:rsidR="0065067A" w:rsidRPr="00C41187" w:rsidRDefault="00C41187" w:rsidP="0065067A">
      <w:pPr>
        <w:spacing w:after="0"/>
        <w:ind w:left="720" w:firstLine="360"/>
        <w:jc w:val="both"/>
        <w:rPr>
          <w:b/>
        </w:rPr>
      </w:pPr>
      <w:r w:rsidRPr="00C41187">
        <w:rPr>
          <w:b/>
        </w:rPr>
        <w:t>Police Chief Edens presented road closures to Council. Will require 3 police officers. No safety concerns.  Motion to approve closures made by Mayor Pearman and 2</w:t>
      </w:r>
      <w:r w:rsidRPr="00C41187">
        <w:rPr>
          <w:b/>
          <w:vertAlign w:val="superscript"/>
        </w:rPr>
        <w:t>nd</w:t>
      </w:r>
      <w:r w:rsidRPr="00C41187">
        <w:rPr>
          <w:b/>
        </w:rPr>
        <w:t xml:space="preserve"> by Councilperson Brady. Motion</w:t>
      </w:r>
      <w:r w:rsidR="0065067A">
        <w:rPr>
          <w:b/>
        </w:rPr>
        <w:t xml:space="preserve"> carried with 5 votes in favor.</w:t>
      </w:r>
    </w:p>
    <w:p w:rsidR="00AF57E4" w:rsidRPr="00AF57E4" w:rsidRDefault="00AF57E4" w:rsidP="00AF57E4">
      <w:pPr>
        <w:spacing w:after="0" w:line="240" w:lineRule="auto"/>
        <w:ind w:left="1440"/>
        <w:jc w:val="both"/>
        <w:rPr>
          <w:b/>
        </w:rPr>
      </w:pPr>
    </w:p>
    <w:p w:rsidR="00323F69" w:rsidRDefault="008B0913" w:rsidP="00AF57E4">
      <w:pPr>
        <w:pStyle w:val="ListParagraph"/>
        <w:numPr>
          <w:ilvl w:val="0"/>
          <w:numId w:val="10"/>
        </w:numPr>
        <w:spacing w:line="252" w:lineRule="auto"/>
        <w:rPr>
          <w:b/>
        </w:rPr>
      </w:pPr>
      <w:r w:rsidRPr="00AF57E4">
        <w:rPr>
          <w:b/>
        </w:rPr>
        <w:t>ANNOUNCEMENTS</w:t>
      </w:r>
      <w:r w:rsidR="005E59D1">
        <w:rPr>
          <w:b/>
        </w:rPr>
        <w:t>-</w:t>
      </w:r>
    </w:p>
    <w:p w:rsidR="005E59D1" w:rsidRDefault="005E59D1" w:rsidP="005E59D1">
      <w:pPr>
        <w:pStyle w:val="ListParagraph"/>
        <w:spacing w:line="252" w:lineRule="auto"/>
        <w:rPr>
          <w:b/>
        </w:rPr>
      </w:pPr>
      <w:r>
        <w:rPr>
          <w:b/>
        </w:rPr>
        <w:t xml:space="preserve">Senoia Shenanigans </w:t>
      </w:r>
      <w:r>
        <w:rPr>
          <w:b/>
        </w:rPr>
        <w:tab/>
      </w:r>
      <w:r>
        <w:rPr>
          <w:b/>
        </w:rPr>
        <w:tab/>
        <w:t>March 16</w:t>
      </w:r>
      <w:r w:rsidRPr="005E59D1">
        <w:rPr>
          <w:b/>
          <w:vertAlign w:val="superscript"/>
        </w:rPr>
        <w:t>th</w:t>
      </w:r>
      <w:r>
        <w:rPr>
          <w:b/>
        </w:rPr>
        <w:t xml:space="preserve"> &amp; 17</w:t>
      </w:r>
      <w:r w:rsidRPr="005E59D1">
        <w:rPr>
          <w:b/>
          <w:vertAlign w:val="superscript"/>
        </w:rPr>
        <w:t>th</w:t>
      </w:r>
      <w:r>
        <w:rPr>
          <w:b/>
        </w:rPr>
        <w:t xml:space="preserve"> </w:t>
      </w:r>
    </w:p>
    <w:p w:rsidR="005E59D1" w:rsidRDefault="005E59D1" w:rsidP="005E59D1">
      <w:pPr>
        <w:pStyle w:val="ListParagraph"/>
        <w:spacing w:line="252" w:lineRule="auto"/>
        <w:rPr>
          <w:b/>
        </w:rPr>
      </w:pPr>
      <w:r>
        <w:rPr>
          <w:b/>
        </w:rPr>
        <w:t>Alive After Five</w:t>
      </w:r>
      <w:r>
        <w:rPr>
          <w:b/>
        </w:rPr>
        <w:tab/>
      </w:r>
      <w:r>
        <w:rPr>
          <w:b/>
        </w:rPr>
        <w:tab/>
      </w:r>
      <w:r>
        <w:rPr>
          <w:b/>
        </w:rPr>
        <w:tab/>
        <w:t>April 19</w:t>
      </w:r>
      <w:r w:rsidRPr="005E59D1">
        <w:rPr>
          <w:b/>
          <w:vertAlign w:val="superscript"/>
        </w:rPr>
        <w:t>th</w:t>
      </w:r>
    </w:p>
    <w:p w:rsidR="005E59D1" w:rsidRDefault="005E59D1" w:rsidP="005E59D1">
      <w:pPr>
        <w:pStyle w:val="ListParagraph"/>
        <w:spacing w:line="252" w:lineRule="auto"/>
        <w:rPr>
          <w:b/>
        </w:rPr>
      </w:pPr>
      <w:r>
        <w:rPr>
          <w:b/>
        </w:rPr>
        <w:t>Senoia Farmers Market</w:t>
      </w:r>
      <w:r>
        <w:rPr>
          <w:b/>
        </w:rPr>
        <w:tab/>
      </w:r>
      <w:r>
        <w:rPr>
          <w:b/>
        </w:rPr>
        <w:tab/>
        <w:t>April 6</w:t>
      </w:r>
      <w:r w:rsidRPr="0065067A">
        <w:rPr>
          <w:b/>
          <w:vertAlign w:val="superscript"/>
        </w:rPr>
        <w:t>th</w:t>
      </w:r>
    </w:p>
    <w:p w:rsidR="0065067A" w:rsidRDefault="0065067A" w:rsidP="005E59D1">
      <w:pPr>
        <w:pStyle w:val="ListParagraph"/>
        <w:spacing w:line="252" w:lineRule="auto"/>
        <w:rPr>
          <w:b/>
        </w:rPr>
      </w:pPr>
    </w:p>
    <w:p w:rsidR="0065067A" w:rsidRDefault="0065067A" w:rsidP="0065067A">
      <w:pPr>
        <w:pStyle w:val="ListParagraph"/>
        <w:spacing w:line="252" w:lineRule="auto"/>
      </w:pPr>
      <w:r>
        <w:rPr>
          <w:b/>
        </w:rPr>
        <w:t>Mayor Pearman opened meeting to public comment. Clarified that Senoia is not and n</w:t>
      </w:r>
      <w:r w:rsidR="00B02757">
        <w:rPr>
          <w:b/>
        </w:rPr>
        <w:t xml:space="preserve">ever has been a sanctuary city as rumored on social media. </w:t>
      </w:r>
    </w:p>
    <w:p w:rsidR="0065067A" w:rsidRDefault="0065067A" w:rsidP="0065067A">
      <w:pPr>
        <w:pStyle w:val="ListParagraph"/>
        <w:spacing w:line="252" w:lineRule="auto"/>
      </w:pPr>
    </w:p>
    <w:p w:rsidR="0065067A" w:rsidRDefault="0065067A" w:rsidP="00751DEE">
      <w:pPr>
        <w:pStyle w:val="ListParagraph"/>
        <w:spacing w:line="252" w:lineRule="auto"/>
        <w:jc w:val="both"/>
      </w:pPr>
      <w:r>
        <w:t>John Griffin, Old Hwy. 85, Senoia, GA</w:t>
      </w:r>
    </w:p>
    <w:p w:rsidR="0065067A" w:rsidRDefault="0065067A" w:rsidP="00751DEE">
      <w:pPr>
        <w:pStyle w:val="ListParagraph"/>
        <w:spacing w:line="252" w:lineRule="auto"/>
        <w:jc w:val="both"/>
      </w:pPr>
      <w:r>
        <w:t xml:space="preserve">Would like clarification of Jeff Lindsey project at the end of </w:t>
      </w:r>
      <w:proofErr w:type="spellStart"/>
      <w:r>
        <w:t>Pylan</w:t>
      </w:r>
      <w:r w:rsidR="00CA589C">
        <w:t>t</w:t>
      </w:r>
      <w:proofErr w:type="spellEnd"/>
      <w:r w:rsidR="00CA589C">
        <w:t xml:space="preserve"> Street</w:t>
      </w:r>
      <w:r>
        <w:t>.  Mayor Pearman stated the City has not received application or project information regarding this.</w:t>
      </w:r>
    </w:p>
    <w:p w:rsidR="00AE4FFA" w:rsidRDefault="00AE4FFA" w:rsidP="00751DEE">
      <w:pPr>
        <w:pStyle w:val="ListParagraph"/>
        <w:spacing w:line="252" w:lineRule="auto"/>
        <w:jc w:val="both"/>
      </w:pPr>
    </w:p>
    <w:p w:rsidR="00AE4FFA" w:rsidRDefault="00AE4FFA" w:rsidP="00751DEE">
      <w:pPr>
        <w:pStyle w:val="ListParagraph"/>
        <w:spacing w:line="252" w:lineRule="auto"/>
        <w:jc w:val="both"/>
      </w:pPr>
      <w:r>
        <w:t xml:space="preserve">John </w:t>
      </w:r>
      <w:proofErr w:type="spellStart"/>
      <w:r>
        <w:t>Meiller</w:t>
      </w:r>
      <w:proofErr w:type="spellEnd"/>
      <w:r>
        <w:t>, 1401 Line Creek Road, Senoia, Georgia</w:t>
      </w:r>
    </w:p>
    <w:p w:rsidR="00AE4FFA" w:rsidRDefault="00AE4FFA" w:rsidP="00751DEE">
      <w:pPr>
        <w:pStyle w:val="ListParagraph"/>
        <w:spacing w:line="252" w:lineRule="auto"/>
        <w:jc w:val="both"/>
      </w:pPr>
      <w:r>
        <w:t xml:space="preserve">Does not approve of a HUD development as HUD does not require verification of immigration status. Mayor Pearman pointed out that HUD housing has been in Senoia for 60 plus years.  Issues with HUD housing should be taken up with the </w:t>
      </w:r>
      <w:r w:rsidR="00751DEE">
        <w:t>Housing Authority</w:t>
      </w:r>
      <w:r>
        <w:t xml:space="preserve">.  The current HUD housing needs serious renovations. The </w:t>
      </w:r>
      <w:r w:rsidR="00751DEE">
        <w:t>Housing Authority</w:t>
      </w:r>
      <w:r>
        <w:t xml:space="preserve"> is looking into a voucher system instead of a landlord system. City Council has no control over how the </w:t>
      </w:r>
      <w:r w:rsidR="00751DEE">
        <w:t>Housing Authority</w:t>
      </w:r>
      <w:r>
        <w:t xml:space="preserve"> approves applicants. </w:t>
      </w:r>
    </w:p>
    <w:p w:rsidR="00F4341E" w:rsidRDefault="00F4341E" w:rsidP="00751DEE">
      <w:pPr>
        <w:pStyle w:val="ListParagraph"/>
        <w:spacing w:line="252" w:lineRule="auto"/>
        <w:jc w:val="both"/>
      </w:pPr>
    </w:p>
    <w:p w:rsidR="00F4341E" w:rsidRDefault="00F4341E" w:rsidP="00751DEE">
      <w:pPr>
        <w:pStyle w:val="ListParagraph"/>
        <w:spacing w:line="252" w:lineRule="auto"/>
        <w:jc w:val="both"/>
      </w:pPr>
      <w:r>
        <w:t>Kaylan Williams, 285 Savannah Drive, Senoia, GA</w:t>
      </w:r>
    </w:p>
    <w:p w:rsidR="00F4341E" w:rsidRDefault="00F4341E" w:rsidP="00751DEE">
      <w:pPr>
        <w:pStyle w:val="ListParagraph"/>
        <w:spacing w:line="252" w:lineRule="auto"/>
        <w:jc w:val="both"/>
      </w:pPr>
      <w:r>
        <w:t xml:space="preserve">Resident would like to know if there is any truth to the Jeff Lindsey proposed 150 acre project.  Mayor Pearman states he has only seen a concept drawing. The project itself is in developmental </w:t>
      </w:r>
      <w:r>
        <w:lastRenderedPageBreak/>
        <w:t>stages. Senoia is currently in a 6 month building moratorium. City Attorney Ted Meeker states this property has NOT been annexed into the City.</w:t>
      </w:r>
    </w:p>
    <w:p w:rsidR="00F4341E" w:rsidRDefault="00F4341E" w:rsidP="00751DEE">
      <w:pPr>
        <w:pStyle w:val="ListParagraph"/>
        <w:spacing w:line="252" w:lineRule="auto"/>
        <w:jc w:val="both"/>
      </w:pPr>
    </w:p>
    <w:p w:rsidR="00F4341E" w:rsidRDefault="00F4341E" w:rsidP="00751DEE">
      <w:pPr>
        <w:pStyle w:val="ListParagraph"/>
        <w:spacing w:line="252" w:lineRule="auto"/>
        <w:jc w:val="both"/>
      </w:pPr>
      <w:r>
        <w:t>Andrew Lowe, 50 Couch Street, Senoia, GA</w:t>
      </w:r>
    </w:p>
    <w:p w:rsidR="00F4341E" w:rsidRDefault="00F4341E" w:rsidP="00751DEE">
      <w:pPr>
        <w:pStyle w:val="ListParagraph"/>
        <w:spacing w:line="252" w:lineRule="auto"/>
        <w:jc w:val="both"/>
      </w:pPr>
      <w:r>
        <w:t xml:space="preserve">Has the land swap been made between the City on Coweta Street property and </w:t>
      </w:r>
      <w:r w:rsidR="00751DEE">
        <w:t>Housing Authority</w:t>
      </w:r>
      <w:r>
        <w:t xml:space="preserve">? No swap has been made.  A study has been ordered and a land survey is being performed. No proposed plans as of yet. Mayor would like to see a project similar to project built in Fayetteville.  Mayor Pearman pointed out that property purchases or swaps will be discussed in executive session.  Mr. Lowe asked when this item would come up before council.  Mayor Pearman states agendas are published for the </w:t>
      </w:r>
      <w:r w:rsidR="00751DEE">
        <w:t>Housing Authority</w:t>
      </w:r>
      <w:r>
        <w:t xml:space="preserve"> as well as City Council.  An appraisal of the property must be done prior to a swap as any swap would have to be of equal value. </w:t>
      </w:r>
    </w:p>
    <w:p w:rsidR="00F4341E" w:rsidRDefault="00F4341E" w:rsidP="00751DEE">
      <w:pPr>
        <w:pStyle w:val="ListParagraph"/>
        <w:spacing w:line="252" w:lineRule="auto"/>
        <w:jc w:val="both"/>
      </w:pPr>
    </w:p>
    <w:p w:rsidR="00F4341E" w:rsidRDefault="00F4341E" w:rsidP="00751DEE">
      <w:pPr>
        <w:pStyle w:val="ListParagraph"/>
        <w:spacing w:line="252" w:lineRule="auto"/>
        <w:jc w:val="both"/>
      </w:pPr>
      <w:r>
        <w:t xml:space="preserve">Ray Adams, 503 </w:t>
      </w:r>
      <w:proofErr w:type="spellStart"/>
      <w:r>
        <w:t>Seavy</w:t>
      </w:r>
      <w:proofErr w:type="spellEnd"/>
      <w:r>
        <w:t xml:space="preserve"> Street, Senoia, GA </w:t>
      </w:r>
    </w:p>
    <w:p w:rsidR="00F4341E" w:rsidRDefault="00F4341E" w:rsidP="00751DEE">
      <w:pPr>
        <w:pStyle w:val="ListParagraph"/>
        <w:spacing w:line="252" w:lineRule="auto"/>
        <w:jc w:val="both"/>
      </w:pPr>
      <w:r>
        <w:t xml:space="preserve">The project referred to in Fayetteville is NOT a HUD project. Mayor Pearman pointed out that the City currently </w:t>
      </w:r>
      <w:r w:rsidR="00DD50C7">
        <w:t>h</w:t>
      </w:r>
      <w:r>
        <w:t xml:space="preserve">as 31 HUD homes/housing.  Residents of Senoia concerned with HUD housing need to make a point to go to the </w:t>
      </w:r>
      <w:r w:rsidR="00751DEE">
        <w:t>Housing Authority</w:t>
      </w:r>
      <w:r>
        <w:t xml:space="preserve"> meetings. </w:t>
      </w:r>
      <w:bookmarkStart w:id="0" w:name="_GoBack"/>
      <w:bookmarkEnd w:id="0"/>
    </w:p>
    <w:p w:rsidR="00F4341E" w:rsidRDefault="00F4341E" w:rsidP="0065067A">
      <w:pPr>
        <w:pStyle w:val="ListParagraph"/>
        <w:spacing w:line="252" w:lineRule="auto"/>
      </w:pPr>
    </w:p>
    <w:p w:rsidR="007F4157" w:rsidRDefault="007F4157" w:rsidP="00CB5284">
      <w:pPr>
        <w:pStyle w:val="ListParagraph"/>
        <w:jc w:val="both"/>
      </w:pPr>
    </w:p>
    <w:p w:rsidR="006F608A" w:rsidRDefault="006F608A" w:rsidP="00AF57E4">
      <w:pPr>
        <w:pStyle w:val="ListParagraph"/>
        <w:numPr>
          <w:ilvl w:val="0"/>
          <w:numId w:val="10"/>
        </w:numPr>
        <w:spacing w:line="252" w:lineRule="auto"/>
        <w:rPr>
          <w:b/>
        </w:rPr>
      </w:pPr>
      <w:r w:rsidRPr="002C5964">
        <w:rPr>
          <w:b/>
        </w:rPr>
        <w:t>ADJOURN</w:t>
      </w:r>
    </w:p>
    <w:p w:rsidR="007F4157" w:rsidRDefault="007F4157" w:rsidP="007F4157">
      <w:pPr>
        <w:pStyle w:val="ListParagraph"/>
        <w:spacing w:line="252" w:lineRule="auto"/>
      </w:pPr>
      <w:r w:rsidRPr="007F4157">
        <w:t xml:space="preserve">Motion to adjourn made by </w:t>
      </w:r>
      <w:r w:rsidR="00FD4EA7">
        <w:t>Mayor Pearman and 2</w:t>
      </w:r>
      <w:r w:rsidRPr="007F4157">
        <w:rPr>
          <w:vertAlign w:val="superscript"/>
        </w:rPr>
        <w:t>nd</w:t>
      </w:r>
      <w:r w:rsidRPr="007F4157">
        <w:t xml:space="preserve"> by Councilperson</w:t>
      </w:r>
      <w:r w:rsidR="001A0C7E">
        <w:t xml:space="preserve"> </w:t>
      </w:r>
      <w:r w:rsidR="00FD4EA7">
        <w:t>Brady</w:t>
      </w:r>
      <w:r w:rsidRPr="007F4157">
        <w:t xml:space="preserve">. Motion carried with </w:t>
      </w:r>
      <w:r w:rsidR="00FD4EA7">
        <w:t>5</w:t>
      </w:r>
      <w:r w:rsidRPr="007F4157">
        <w:t xml:space="preserve"> votes in favor. </w:t>
      </w: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r>
        <w:t>______________________________________</w:t>
      </w:r>
      <w:r>
        <w:tab/>
        <w:t>_______________________________________</w:t>
      </w:r>
    </w:p>
    <w:p w:rsidR="007F4157" w:rsidRPr="007F4157" w:rsidRDefault="0073684E" w:rsidP="007F4157">
      <w:pPr>
        <w:pStyle w:val="ListParagraph"/>
        <w:spacing w:line="252" w:lineRule="auto"/>
      </w:pPr>
      <w:r>
        <w:t>City Clerk, D. Lynn Carter, MMC</w:t>
      </w:r>
      <w:r>
        <w:tab/>
      </w:r>
      <w:r>
        <w:tab/>
      </w:r>
      <w:r>
        <w:tab/>
      </w:r>
      <w:r w:rsidR="007F4157">
        <w:t>Mayor</w:t>
      </w:r>
      <w:r>
        <w:t xml:space="preserve">, </w:t>
      </w:r>
      <w:r w:rsidR="007F4157">
        <w:t xml:space="preserve">William </w:t>
      </w:r>
      <w:r>
        <w:t>“Dub” Pearman, III</w:t>
      </w:r>
    </w:p>
    <w:sectPr w:rsidR="007F4157" w:rsidRPr="007F4157"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FB"/>
    <w:multiLevelType w:val="hybridMultilevel"/>
    <w:tmpl w:val="88EEB616"/>
    <w:lvl w:ilvl="0" w:tplc="0AE69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C34B1"/>
    <w:multiLevelType w:val="hybridMultilevel"/>
    <w:tmpl w:val="B310F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7336"/>
    <w:multiLevelType w:val="hybridMultilevel"/>
    <w:tmpl w:val="C6206A6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F4C"/>
    <w:multiLevelType w:val="hybridMultilevel"/>
    <w:tmpl w:val="C82CFEBE"/>
    <w:lvl w:ilvl="0" w:tplc="6B46D358">
      <w:start w:val="2"/>
      <w:numFmt w:val="decimal"/>
      <w:lvlText w:val="%1."/>
      <w:lvlJc w:val="left"/>
      <w:pPr>
        <w:tabs>
          <w:tab w:val="num" w:pos="720"/>
        </w:tabs>
        <w:ind w:left="720" w:hanging="360"/>
      </w:pPr>
    </w:lvl>
    <w:lvl w:ilvl="1" w:tplc="843A074C">
      <w:start w:val="1"/>
      <w:numFmt w:val="decimal"/>
      <w:lvlText w:val="%2."/>
      <w:lvlJc w:val="left"/>
      <w:pPr>
        <w:tabs>
          <w:tab w:val="num" w:pos="1440"/>
        </w:tabs>
        <w:ind w:left="1440" w:hanging="360"/>
      </w:pPr>
    </w:lvl>
    <w:lvl w:ilvl="2" w:tplc="670A698C" w:tentative="1">
      <w:start w:val="1"/>
      <w:numFmt w:val="decimal"/>
      <w:lvlText w:val="%3."/>
      <w:lvlJc w:val="left"/>
      <w:pPr>
        <w:tabs>
          <w:tab w:val="num" w:pos="2160"/>
        </w:tabs>
        <w:ind w:left="2160" w:hanging="360"/>
      </w:pPr>
    </w:lvl>
    <w:lvl w:ilvl="3" w:tplc="AE2685AC" w:tentative="1">
      <w:start w:val="1"/>
      <w:numFmt w:val="decimal"/>
      <w:lvlText w:val="%4."/>
      <w:lvlJc w:val="left"/>
      <w:pPr>
        <w:tabs>
          <w:tab w:val="num" w:pos="2880"/>
        </w:tabs>
        <w:ind w:left="2880" w:hanging="360"/>
      </w:pPr>
    </w:lvl>
    <w:lvl w:ilvl="4" w:tplc="9034AC9E" w:tentative="1">
      <w:start w:val="1"/>
      <w:numFmt w:val="decimal"/>
      <w:lvlText w:val="%5."/>
      <w:lvlJc w:val="left"/>
      <w:pPr>
        <w:tabs>
          <w:tab w:val="num" w:pos="3600"/>
        </w:tabs>
        <w:ind w:left="3600" w:hanging="360"/>
      </w:pPr>
    </w:lvl>
    <w:lvl w:ilvl="5" w:tplc="C82E2562" w:tentative="1">
      <w:start w:val="1"/>
      <w:numFmt w:val="decimal"/>
      <w:lvlText w:val="%6."/>
      <w:lvlJc w:val="left"/>
      <w:pPr>
        <w:tabs>
          <w:tab w:val="num" w:pos="4320"/>
        </w:tabs>
        <w:ind w:left="4320" w:hanging="360"/>
      </w:pPr>
    </w:lvl>
    <w:lvl w:ilvl="6" w:tplc="9C7263C2" w:tentative="1">
      <w:start w:val="1"/>
      <w:numFmt w:val="decimal"/>
      <w:lvlText w:val="%7."/>
      <w:lvlJc w:val="left"/>
      <w:pPr>
        <w:tabs>
          <w:tab w:val="num" w:pos="5040"/>
        </w:tabs>
        <w:ind w:left="5040" w:hanging="360"/>
      </w:pPr>
    </w:lvl>
    <w:lvl w:ilvl="7" w:tplc="936637A2" w:tentative="1">
      <w:start w:val="1"/>
      <w:numFmt w:val="decimal"/>
      <w:lvlText w:val="%8."/>
      <w:lvlJc w:val="left"/>
      <w:pPr>
        <w:tabs>
          <w:tab w:val="num" w:pos="5760"/>
        </w:tabs>
        <w:ind w:left="5760" w:hanging="360"/>
      </w:pPr>
    </w:lvl>
    <w:lvl w:ilvl="8" w:tplc="D41A636A" w:tentative="1">
      <w:start w:val="1"/>
      <w:numFmt w:val="decimal"/>
      <w:lvlText w:val="%9."/>
      <w:lvlJc w:val="left"/>
      <w:pPr>
        <w:tabs>
          <w:tab w:val="num" w:pos="6480"/>
        </w:tabs>
        <w:ind w:left="6480" w:hanging="360"/>
      </w:pPr>
    </w:lvl>
  </w:abstractNum>
  <w:abstractNum w:abstractNumId="4" w15:restartNumberingAfterBreak="0">
    <w:nsid w:val="0A4F3CCD"/>
    <w:multiLevelType w:val="hybridMultilevel"/>
    <w:tmpl w:val="103878EE"/>
    <w:lvl w:ilvl="0" w:tplc="6ACED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F96A79"/>
    <w:multiLevelType w:val="hybridMultilevel"/>
    <w:tmpl w:val="6066C766"/>
    <w:lvl w:ilvl="0" w:tplc="B21EC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64E1D"/>
    <w:multiLevelType w:val="hybridMultilevel"/>
    <w:tmpl w:val="838616CA"/>
    <w:lvl w:ilvl="0" w:tplc="3CFAB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E4B43"/>
    <w:multiLevelType w:val="hybridMultilevel"/>
    <w:tmpl w:val="FDB48AE0"/>
    <w:lvl w:ilvl="0" w:tplc="54AE0910">
      <w:start w:val="2"/>
      <w:numFmt w:val="decimal"/>
      <w:lvlText w:val="%1."/>
      <w:lvlJc w:val="left"/>
      <w:pPr>
        <w:tabs>
          <w:tab w:val="num" w:pos="720"/>
        </w:tabs>
        <w:ind w:left="720" w:hanging="360"/>
      </w:pPr>
    </w:lvl>
    <w:lvl w:ilvl="1" w:tplc="ED42A9D2">
      <w:start w:val="1"/>
      <w:numFmt w:val="decimal"/>
      <w:lvlText w:val="%2."/>
      <w:lvlJc w:val="left"/>
      <w:pPr>
        <w:tabs>
          <w:tab w:val="num" w:pos="1440"/>
        </w:tabs>
        <w:ind w:left="1440" w:hanging="360"/>
      </w:pPr>
    </w:lvl>
    <w:lvl w:ilvl="2" w:tplc="8F982D00" w:tentative="1">
      <w:start w:val="1"/>
      <w:numFmt w:val="decimal"/>
      <w:lvlText w:val="%3."/>
      <w:lvlJc w:val="left"/>
      <w:pPr>
        <w:tabs>
          <w:tab w:val="num" w:pos="2160"/>
        </w:tabs>
        <w:ind w:left="2160" w:hanging="360"/>
      </w:pPr>
    </w:lvl>
    <w:lvl w:ilvl="3" w:tplc="D22A3892" w:tentative="1">
      <w:start w:val="1"/>
      <w:numFmt w:val="decimal"/>
      <w:lvlText w:val="%4."/>
      <w:lvlJc w:val="left"/>
      <w:pPr>
        <w:tabs>
          <w:tab w:val="num" w:pos="2880"/>
        </w:tabs>
        <w:ind w:left="2880" w:hanging="360"/>
      </w:pPr>
    </w:lvl>
    <w:lvl w:ilvl="4" w:tplc="929AA0E0" w:tentative="1">
      <w:start w:val="1"/>
      <w:numFmt w:val="decimal"/>
      <w:lvlText w:val="%5."/>
      <w:lvlJc w:val="left"/>
      <w:pPr>
        <w:tabs>
          <w:tab w:val="num" w:pos="3600"/>
        </w:tabs>
        <w:ind w:left="3600" w:hanging="360"/>
      </w:pPr>
    </w:lvl>
    <w:lvl w:ilvl="5" w:tplc="61963E5E" w:tentative="1">
      <w:start w:val="1"/>
      <w:numFmt w:val="decimal"/>
      <w:lvlText w:val="%6."/>
      <w:lvlJc w:val="left"/>
      <w:pPr>
        <w:tabs>
          <w:tab w:val="num" w:pos="4320"/>
        </w:tabs>
        <w:ind w:left="4320" w:hanging="360"/>
      </w:pPr>
    </w:lvl>
    <w:lvl w:ilvl="6" w:tplc="314CA2DC" w:tentative="1">
      <w:start w:val="1"/>
      <w:numFmt w:val="decimal"/>
      <w:lvlText w:val="%7."/>
      <w:lvlJc w:val="left"/>
      <w:pPr>
        <w:tabs>
          <w:tab w:val="num" w:pos="5040"/>
        </w:tabs>
        <w:ind w:left="5040" w:hanging="360"/>
      </w:pPr>
    </w:lvl>
    <w:lvl w:ilvl="7" w:tplc="6BCE44E4" w:tentative="1">
      <w:start w:val="1"/>
      <w:numFmt w:val="decimal"/>
      <w:lvlText w:val="%8."/>
      <w:lvlJc w:val="left"/>
      <w:pPr>
        <w:tabs>
          <w:tab w:val="num" w:pos="5760"/>
        </w:tabs>
        <w:ind w:left="5760" w:hanging="360"/>
      </w:pPr>
    </w:lvl>
    <w:lvl w:ilvl="8" w:tplc="453A291C" w:tentative="1">
      <w:start w:val="1"/>
      <w:numFmt w:val="decimal"/>
      <w:lvlText w:val="%9."/>
      <w:lvlJc w:val="left"/>
      <w:pPr>
        <w:tabs>
          <w:tab w:val="num" w:pos="6480"/>
        </w:tabs>
        <w:ind w:left="6480" w:hanging="360"/>
      </w:pPr>
    </w:lvl>
  </w:abstractNum>
  <w:abstractNum w:abstractNumId="8" w15:restartNumberingAfterBreak="0">
    <w:nsid w:val="10343E9A"/>
    <w:multiLevelType w:val="hybridMultilevel"/>
    <w:tmpl w:val="EC60CC18"/>
    <w:lvl w:ilvl="0" w:tplc="90EE7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EB16AC"/>
    <w:multiLevelType w:val="hybridMultilevel"/>
    <w:tmpl w:val="B0B471AC"/>
    <w:lvl w:ilvl="0" w:tplc="80687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601032"/>
    <w:multiLevelType w:val="hybridMultilevel"/>
    <w:tmpl w:val="4CBC2142"/>
    <w:lvl w:ilvl="0" w:tplc="1EA28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5E1B71"/>
    <w:multiLevelType w:val="hybridMultilevel"/>
    <w:tmpl w:val="0BCA826A"/>
    <w:lvl w:ilvl="0" w:tplc="A4C6F302">
      <w:start w:val="3"/>
      <w:numFmt w:val="decimal"/>
      <w:lvlText w:val="%1."/>
      <w:lvlJc w:val="left"/>
      <w:pPr>
        <w:tabs>
          <w:tab w:val="num" w:pos="720"/>
        </w:tabs>
        <w:ind w:left="720" w:hanging="360"/>
      </w:pPr>
    </w:lvl>
    <w:lvl w:ilvl="1" w:tplc="5A54D428">
      <w:start w:val="1"/>
      <w:numFmt w:val="decimal"/>
      <w:lvlText w:val="%2."/>
      <w:lvlJc w:val="left"/>
      <w:pPr>
        <w:tabs>
          <w:tab w:val="num" w:pos="1440"/>
        </w:tabs>
        <w:ind w:left="1440" w:hanging="360"/>
      </w:pPr>
    </w:lvl>
    <w:lvl w:ilvl="2" w:tplc="C314853E" w:tentative="1">
      <w:start w:val="1"/>
      <w:numFmt w:val="decimal"/>
      <w:lvlText w:val="%3."/>
      <w:lvlJc w:val="left"/>
      <w:pPr>
        <w:tabs>
          <w:tab w:val="num" w:pos="2160"/>
        </w:tabs>
        <w:ind w:left="2160" w:hanging="360"/>
      </w:pPr>
    </w:lvl>
    <w:lvl w:ilvl="3" w:tplc="2A487D3E" w:tentative="1">
      <w:start w:val="1"/>
      <w:numFmt w:val="decimal"/>
      <w:lvlText w:val="%4."/>
      <w:lvlJc w:val="left"/>
      <w:pPr>
        <w:tabs>
          <w:tab w:val="num" w:pos="2880"/>
        </w:tabs>
        <w:ind w:left="2880" w:hanging="360"/>
      </w:pPr>
    </w:lvl>
    <w:lvl w:ilvl="4" w:tplc="3B68883E" w:tentative="1">
      <w:start w:val="1"/>
      <w:numFmt w:val="decimal"/>
      <w:lvlText w:val="%5."/>
      <w:lvlJc w:val="left"/>
      <w:pPr>
        <w:tabs>
          <w:tab w:val="num" w:pos="3600"/>
        </w:tabs>
        <w:ind w:left="3600" w:hanging="360"/>
      </w:pPr>
    </w:lvl>
    <w:lvl w:ilvl="5" w:tplc="4AB69F7A" w:tentative="1">
      <w:start w:val="1"/>
      <w:numFmt w:val="decimal"/>
      <w:lvlText w:val="%6."/>
      <w:lvlJc w:val="left"/>
      <w:pPr>
        <w:tabs>
          <w:tab w:val="num" w:pos="4320"/>
        </w:tabs>
        <w:ind w:left="4320" w:hanging="360"/>
      </w:pPr>
    </w:lvl>
    <w:lvl w:ilvl="6" w:tplc="99889748" w:tentative="1">
      <w:start w:val="1"/>
      <w:numFmt w:val="decimal"/>
      <w:lvlText w:val="%7."/>
      <w:lvlJc w:val="left"/>
      <w:pPr>
        <w:tabs>
          <w:tab w:val="num" w:pos="5040"/>
        </w:tabs>
        <w:ind w:left="5040" w:hanging="360"/>
      </w:pPr>
    </w:lvl>
    <w:lvl w:ilvl="7" w:tplc="2CA29420" w:tentative="1">
      <w:start w:val="1"/>
      <w:numFmt w:val="decimal"/>
      <w:lvlText w:val="%8."/>
      <w:lvlJc w:val="left"/>
      <w:pPr>
        <w:tabs>
          <w:tab w:val="num" w:pos="5760"/>
        </w:tabs>
        <w:ind w:left="5760" w:hanging="360"/>
      </w:pPr>
    </w:lvl>
    <w:lvl w:ilvl="8" w:tplc="31D894E2" w:tentative="1">
      <w:start w:val="1"/>
      <w:numFmt w:val="decimal"/>
      <w:lvlText w:val="%9."/>
      <w:lvlJc w:val="left"/>
      <w:pPr>
        <w:tabs>
          <w:tab w:val="num" w:pos="6480"/>
        </w:tabs>
        <w:ind w:left="6480" w:hanging="360"/>
      </w:pPr>
    </w:lvl>
  </w:abstractNum>
  <w:abstractNum w:abstractNumId="12" w15:restartNumberingAfterBreak="0">
    <w:nsid w:val="15D13AAB"/>
    <w:multiLevelType w:val="hybridMultilevel"/>
    <w:tmpl w:val="67885C3E"/>
    <w:lvl w:ilvl="0" w:tplc="D062D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D36E18"/>
    <w:multiLevelType w:val="hybridMultilevel"/>
    <w:tmpl w:val="889090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0B6055"/>
    <w:multiLevelType w:val="hybridMultilevel"/>
    <w:tmpl w:val="F3AC9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43658"/>
    <w:multiLevelType w:val="hybridMultilevel"/>
    <w:tmpl w:val="74E856B2"/>
    <w:lvl w:ilvl="0" w:tplc="33BE7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24981"/>
    <w:multiLevelType w:val="hybridMultilevel"/>
    <w:tmpl w:val="BF54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03CD7"/>
    <w:multiLevelType w:val="hybridMultilevel"/>
    <w:tmpl w:val="EE34C82E"/>
    <w:lvl w:ilvl="0" w:tplc="45623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C866E6"/>
    <w:multiLevelType w:val="hybridMultilevel"/>
    <w:tmpl w:val="50E618A6"/>
    <w:lvl w:ilvl="0" w:tplc="476EC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DB7E73"/>
    <w:multiLevelType w:val="hybridMultilevel"/>
    <w:tmpl w:val="A3E4EB10"/>
    <w:lvl w:ilvl="0" w:tplc="436839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E10F74"/>
    <w:multiLevelType w:val="hybridMultilevel"/>
    <w:tmpl w:val="2B1E9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A3B37"/>
    <w:multiLevelType w:val="hybridMultilevel"/>
    <w:tmpl w:val="FF224BBC"/>
    <w:lvl w:ilvl="0" w:tplc="ECB0B71C">
      <w:start w:val="3"/>
      <w:numFmt w:val="decimal"/>
      <w:lvlText w:val="%1."/>
      <w:lvlJc w:val="left"/>
      <w:pPr>
        <w:tabs>
          <w:tab w:val="num" w:pos="720"/>
        </w:tabs>
        <w:ind w:left="720" w:hanging="360"/>
      </w:pPr>
    </w:lvl>
    <w:lvl w:ilvl="1" w:tplc="506248C0">
      <w:start w:val="1"/>
      <w:numFmt w:val="decimal"/>
      <w:lvlText w:val="%2."/>
      <w:lvlJc w:val="left"/>
      <w:pPr>
        <w:tabs>
          <w:tab w:val="num" w:pos="1440"/>
        </w:tabs>
        <w:ind w:left="1440" w:hanging="360"/>
      </w:pPr>
    </w:lvl>
    <w:lvl w:ilvl="2" w:tplc="49C0D1C8" w:tentative="1">
      <w:start w:val="1"/>
      <w:numFmt w:val="decimal"/>
      <w:lvlText w:val="%3."/>
      <w:lvlJc w:val="left"/>
      <w:pPr>
        <w:tabs>
          <w:tab w:val="num" w:pos="2160"/>
        </w:tabs>
        <w:ind w:left="2160" w:hanging="360"/>
      </w:pPr>
    </w:lvl>
    <w:lvl w:ilvl="3" w:tplc="A1281D26" w:tentative="1">
      <w:start w:val="1"/>
      <w:numFmt w:val="decimal"/>
      <w:lvlText w:val="%4."/>
      <w:lvlJc w:val="left"/>
      <w:pPr>
        <w:tabs>
          <w:tab w:val="num" w:pos="2880"/>
        </w:tabs>
        <w:ind w:left="2880" w:hanging="360"/>
      </w:pPr>
    </w:lvl>
    <w:lvl w:ilvl="4" w:tplc="89C6F61C" w:tentative="1">
      <w:start w:val="1"/>
      <w:numFmt w:val="decimal"/>
      <w:lvlText w:val="%5."/>
      <w:lvlJc w:val="left"/>
      <w:pPr>
        <w:tabs>
          <w:tab w:val="num" w:pos="3600"/>
        </w:tabs>
        <w:ind w:left="3600" w:hanging="360"/>
      </w:pPr>
    </w:lvl>
    <w:lvl w:ilvl="5" w:tplc="25769506" w:tentative="1">
      <w:start w:val="1"/>
      <w:numFmt w:val="decimal"/>
      <w:lvlText w:val="%6."/>
      <w:lvlJc w:val="left"/>
      <w:pPr>
        <w:tabs>
          <w:tab w:val="num" w:pos="4320"/>
        </w:tabs>
        <w:ind w:left="4320" w:hanging="360"/>
      </w:pPr>
    </w:lvl>
    <w:lvl w:ilvl="6" w:tplc="70828406" w:tentative="1">
      <w:start w:val="1"/>
      <w:numFmt w:val="decimal"/>
      <w:lvlText w:val="%7."/>
      <w:lvlJc w:val="left"/>
      <w:pPr>
        <w:tabs>
          <w:tab w:val="num" w:pos="5040"/>
        </w:tabs>
        <w:ind w:left="5040" w:hanging="360"/>
      </w:pPr>
    </w:lvl>
    <w:lvl w:ilvl="7" w:tplc="3EC69B90" w:tentative="1">
      <w:start w:val="1"/>
      <w:numFmt w:val="decimal"/>
      <w:lvlText w:val="%8."/>
      <w:lvlJc w:val="left"/>
      <w:pPr>
        <w:tabs>
          <w:tab w:val="num" w:pos="5760"/>
        </w:tabs>
        <w:ind w:left="5760" w:hanging="360"/>
      </w:pPr>
    </w:lvl>
    <w:lvl w:ilvl="8" w:tplc="60CAC270" w:tentative="1">
      <w:start w:val="1"/>
      <w:numFmt w:val="decimal"/>
      <w:lvlText w:val="%9."/>
      <w:lvlJc w:val="left"/>
      <w:pPr>
        <w:tabs>
          <w:tab w:val="num" w:pos="6480"/>
        </w:tabs>
        <w:ind w:left="6480" w:hanging="360"/>
      </w:pPr>
    </w:lvl>
  </w:abstractNum>
  <w:abstractNum w:abstractNumId="22" w15:restartNumberingAfterBreak="0">
    <w:nsid w:val="3BD944E2"/>
    <w:multiLevelType w:val="hybridMultilevel"/>
    <w:tmpl w:val="B246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9217C"/>
    <w:multiLevelType w:val="hybridMultilevel"/>
    <w:tmpl w:val="50BCC14C"/>
    <w:lvl w:ilvl="0" w:tplc="E6305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0542DE"/>
    <w:multiLevelType w:val="hybridMultilevel"/>
    <w:tmpl w:val="466CFB42"/>
    <w:lvl w:ilvl="0" w:tplc="415CD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8F7E82"/>
    <w:multiLevelType w:val="hybridMultilevel"/>
    <w:tmpl w:val="6E620882"/>
    <w:lvl w:ilvl="0" w:tplc="9384B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7F5123"/>
    <w:multiLevelType w:val="hybridMultilevel"/>
    <w:tmpl w:val="78C0C4F0"/>
    <w:lvl w:ilvl="0" w:tplc="CB4E1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4E555D"/>
    <w:multiLevelType w:val="hybridMultilevel"/>
    <w:tmpl w:val="A21EED04"/>
    <w:lvl w:ilvl="0" w:tplc="9990D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BD7357"/>
    <w:multiLevelType w:val="hybridMultilevel"/>
    <w:tmpl w:val="9D425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6E7CF2"/>
    <w:multiLevelType w:val="hybridMultilevel"/>
    <w:tmpl w:val="9E2814B6"/>
    <w:lvl w:ilvl="0" w:tplc="77EAC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A63B9"/>
    <w:multiLevelType w:val="hybridMultilevel"/>
    <w:tmpl w:val="DCC2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00C0D"/>
    <w:multiLevelType w:val="hybridMultilevel"/>
    <w:tmpl w:val="276A6448"/>
    <w:lvl w:ilvl="0" w:tplc="56D45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08292E"/>
    <w:multiLevelType w:val="hybridMultilevel"/>
    <w:tmpl w:val="9FFE3A32"/>
    <w:lvl w:ilvl="0" w:tplc="B7C0F3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263EC"/>
    <w:multiLevelType w:val="hybridMultilevel"/>
    <w:tmpl w:val="69E03158"/>
    <w:lvl w:ilvl="0" w:tplc="582E348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B57C93"/>
    <w:multiLevelType w:val="hybridMultilevel"/>
    <w:tmpl w:val="44FCD416"/>
    <w:lvl w:ilvl="0" w:tplc="7B1C4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470054"/>
    <w:multiLevelType w:val="hybridMultilevel"/>
    <w:tmpl w:val="5136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B1DF5"/>
    <w:multiLevelType w:val="hybridMultilevel"/>
    <w:tmpl w:val="CD364B02"/>
    <w:lvl w:ilvl="0" w:tplc="BD248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7"/>
  </w:num>
  <w:num w:numId="3">
    <w:abstractNumId w:val="29"/>
  </w:num>
  <w:num w:numId="4">
    <w:abstractNumId w:val="15"/>
  </w:num>
  <w:num w:numId="5">
    <w:abstractNumId w:val="0"/>
  </w:num>
  <w:num w:numId="6">
    <w:abstractNumId w:val="9"/>
  </w:num>
  <w:num w:numId="7">
    <w:abstractNumId w:val="19"/>
  </w:num>
  <w:num w:numId="8">
    <w:abstractNumId w:val="13"/>
  </w:num>
  <w:num w:numId="9">
    <w:abstractNumId w:val="33"/>
  </w:num>
  <w:num w:numId="10">
    <w:abstractNumId w:val="2"/>
  </w:num>
  <w:num w:numId="11">
    <w:abstractNumId w:val="26"/>
  </w:num>
  <w:num w:numId="12">
    <w:abstractNumId w:val="7"/>
  </w:num>
  <w:num w:numId="13">
    <w:abstractNumId w:val="11"/>
  </w:num>
  <w:num w:numId="14">
    <w:abstractNumId w:val="4"/>
  </w:num>
  <w:num w:numId="15">
    <w:abstractNumId w:val="3"/>
  </w:num>
  <w:num w:numId="16">
    <w:abstractNumId w:val="21"/>
  </w:num>
  <w:num w:numId="17">
    <w:abstractNumId w:val="36"/>
  </w:num>
  <w:num w:numId="18">
    <w:abstractNumId w:val="25"/>
  </w:num>
  <w:num w:numId="19">
    <w:abstractNumId w:val="35"/>
  </w:num>
  <w:num w:numId="20">
    <w:abstractNumId w:val="10"/>
  </w:num>
  <w:num w:numId="21">
    <w:abstractNumId w:val="18"/>
  </w:num>
  <w:num w:numId="22">
    <w:abstractNumId w:val="24"/>
  </w:num>
  <w:num w:numId="23">
    <w:abstractNumId w:val="30"/>
  </w:num>
  <w:num w:numId="24">
    <w:abstractNumId w:val="8"/>
  </w:num>
  <w:num w:numId="25">
    <w:abstractNumId w:val="1"/>
  </w:num>
  <w:num w:numId="26">
    <w:abstractNumId w:val="17"/>
  </w:num>
  <w:num w:numId="27">
    <w:abstractNumId w:val="12"/>
  </w:num>
  <w:num w:numId="28">
    <w:abstractNumId w:val="22"/>
  </w:num>
  <w:num w:numId="29">
    <w:abstractNumId w:val="23"/>
  </w:num>
  <w:num w:numId="30">
    <w:abstractNumId w:val="14"/>
  </w:num>
  <w:num w:numId="31">
    <w:abstractNumId w:val="20"/>
  </w:num>
  <w:num w:numId="32">
    <w:abstractNumId w:val="6"/>
  </w:num>
  <w:num w:numId="33">
    <w:abstractNumId w:val="31"/>
  </w:num>
  <w:num w:numId="34">
    <w:abstractNumId w:val="28"/>
  </w:num>
  <w:num w:numId="35">
    <w:abstractNumId w:val="34"/>
  </w:num>
  <w:num w:numId="36">
    <w:abstractNumId w:val="32"/>
  </w:num>
  <w:num w:numId="3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05469"/>
    <w:rsid w:val="000163EB"/>
    <w:rsid w:val="00020C67"/>
    <w:rsid w:val="000221D8"/>
    <w:rsid w:val="0002316A"/>
    <w:rsid w:val="00030451"/>
    <w:rsid w:val="000317CE"/>
    <w:rsid w:val="000345F6"/>
    <w:rsid w:val="000349CA"/>
    <w:rsid w:val="00035F3C"/>
    <w:rsid w:val="00037A07"/>
    <w:rsid w:val="00040D48"/>
    <w:rsid w:val="00041D53"/>
    <w:rsid w:val="00042CE6"/>
    <w:rsid w:val="00061D30"/>
    <w:rsid w:val="00063FD9"/>
    <w:rsid w:val="00064E65"/>
    <w:rsid w:val="00065F07"/>
    <w:rsid w:val="000664C3"/>
    <w:rsid w:val="0006685C"/>
    <w:rsid w:val="0008012C"/>
    <w:rsid w:val="000829B8"/>
    <w:rsid w:val="00085269"/>
    <w:rsid w:val="000925BF"/>
    <w:rsid w:val="00095E23"/>
    <w:rsid w:val="000A0932"/>
    <w:rsid w:val="000A0DC0"/>
    <w:rsid w:val="000A2E5F"/>
    <w:rsid w:val="000B2D95"/>
    <w:rsid w:val="000B4C5B"/>
    <w:rsid w:val="000C00EF"/>
    <w:rsid w:val="000C2255"/>
    <w:rsid w:val="000C4788"/>
    <w:rsid w:val="000D090C"/>
    <w:rsid w:val="000D0C95"/>
    <w:rsid w:val="000D557A"/>
    <w:rsid w:val="000D5658"/>
    <w:rsid w:val="000D6C95"/>
    <w:rsid w:val="000E5DBC"/>
    <w:rsid w:val="000F24D0"/>
    <w:rsid w:val="000F2B37"/>
    <w:rsid w:val="000F72F6"/>
    <w:rsid w:val="0010033D"/>
    <w:rsid w:val="00110047"/>
    <w:rsid w:val="00114A4F"/>
    <w:rsid w:val="001156E1"/>
    <w:rsid w:val="00116966"/>
    <w:rsid w:val="001204F8"/>
    <w:rsid w:val="00120C49"/>
    <w:rsid w:val="001271B5"/>
    <w:rsid w:val="00142E35"/>
    <w:rsid w:val="00144E62"/>
    <w:rsid w:val="00150EAF"/>
    <w:rsid w:val="00152294"/>
    <w:rsid w:val="00156EE0"/>
    <w:rsid w:val="001669AB"/>
    <w:rsid w:val="001709AE"/>
    <w:rsid w:val="00171219"/>
    <w:rsid w:val="001732B6"/>
    <w:rsid w:val="0017367D"/>
    <w:rsid w:val="0018162D"/>
    <w:rsid w:val="00181837"/>
    <w:rsid w:val="001822CF"/>
    <w:rsid w:val="00182FA0"/>
    <w:rsid w:val="00184133"/>
    <w:rsid w:val="00191937"/>
    <w:rsid w:val="00191E7C"/>
    <w:rsid w:val="001A0C7E"/>
    <w:rsid w:val="001A52BC"/>
    <w:rsid w:val="001A626E"/>
    <w:rsid w:val="001B1286"/>
    <w:rsid w:val="001B3B46"/>
    <w:rsid w:val="001B61BB"/>
    <w:rsid w:val="001D053B"/>
    <w:rsid w:val="001D2EC0"/>
    <w:rsid w:val="001D43C2"/>
    <w:rsid w:val="001D60B7"/>
    <w:rsid w:val="001D7CAB"/>
    <w:rsid w:val="001E03F7"/>
    <w:rsid w:val="001F45D1"/>
    <w:rsid w:val="00207EE4"/>
    <w:rsid w:val="00224F3E"/>
    <w:rsid w:val="002253BF"/>
    <w:rsid w:val="00225F89"/>
    <w:rsid w:val="002313A2"/>
    <w:rsid w:val="00233234"/>
    <w:rsid w:val="0023654D"/>
    <w:rsid w:val="00241875"/>
    <w:rsid w:val="00251291"/>
    <w:rsid w:val="002516D3"/>
    <w:rsid w:val="00252CFE"/>
    <w:rsid w:val="00257354"/>
    <w:rsid w:val="00263EA9"/>
    <w:rsid w:val="002710F2"/>
    <w:rsid w:val="0027160F"/>
    <w:rsid w:val="00272723"/>
    <w:rsid w:val="00282C14"/>
    <w:rsid w:val="00291064"/>
    <w:rsid w:val="002911E0"/>
    <w:rsid w:val="00291AFB"/>
    <w:rsid w:val="00295087"/>
    <w:rsid w:val="002B00F2"/>
    <w:rsid w:val="002B07F4"/>
    <w:rsid w:val="002B5C9D"/>
    <w:rsid w:val="002C317D"/>
    <w:rsid w:val="002C3462"/>
    <w:rsid w:val="002C5964"/>
    <w:rsid w:val="002D0EE7"/>
    <w:rsid w:val="002D1437"/>
    <w:rsid w:val="002D1646"/>
    <w:rsid w:val="002E1706"/>
    <w:rsid w:val="002E69A0"/>
    <w:rsid w:val="002E7245"/>
    <w:rsid w:val="002E7F54"/>
    <w:rsid w:val="002F08B9"/>
    <w:rsid w:val="002F4EAF"/>
    <w:rsid w:val="0030314B"/>
    <w:rsid w:val="003031C4"/>
    <w:rsid w:val="003038BD"/>
    <w:rsid w:val="003058C6"/>
    <w:rsid w:val="00311F7F"/>
    <w:rsid w:val="00316C8F"/>
    <w:rsid w:val="00323F69"/>
    <w:rsid w:val="00332152"/>
    <w:rsid w:val="00337387"/>
    <w:rsid w:val="0034051C"/>
    <w:rsid w:val="00340793"/>
    <w:rsid w:val="00343795"/>
    <w:rsid w:val="0035018F"/>
    <w:rsid w:val="003517A3"/>
    <w:rsid w:val="00355549"/>
    <w:rsid w:val="00356482"/>
    <w:rsid w:val="00366235"/>
    <w:rsid w:val="0037194E"/>
    <w:rsid w:val="0037196F"/>
    <w:rsid w:val="003823A0"/>
    <w:rsid w:val="003842FB"/>
    <w:rsid w:val="0038681A"/>
    <w:rsid w:val="00395729"/>
    <w:rsid w:val="0039705A"/>
    <w:rsid w:val="003A03D8"/>
    <w:rsid w:val="003A2378"/>
    <w:rsid w:val="003A536B"/>
    <w:rsid w:val="003B2D3D"/>
    <w:rsid w:val="003B52A0"/>
    <w:rsid w:val="003B6CD4"/>
    <w:rsid w:val="003C4A51"/>
    <w:rsid w:val="003D30FA"/>
    <w:rsid w:val="003D467A"/>
    <w:rsid w:val="003F64DB"/>
    <w:rsid w:val="003F7F70"/>
    <w:rsid w:val="0040139F"/>
    <w:rsid w:val="00401F27"/>
    <w:rsid w:val="0040688B"/>
    <w:rsid w:val="00413B40"/>
    <w:rsid w:val="00413E0E"/>
    <w:rsid w:val="0043215A"/>
    <w:rsid w:val="004364E8"/>
    <w:rsid w:val="00436A7D"/>
    <w:rsid w:val="0044037A"/>
    <w:rsid w:val="0044597E"/>
    <w:rsid w:val="00451C70"/>
    <w:rsid w:val="00454AF5"/>
    <w:rsid w:val="00456CB8"/>
    <w:rsid w:val="004574E5"/>
    <w:rsid w:val="0046078E"/>
    <w:rsid w:val="00474354"/>
    <w:rsid w:val="004777B8"/>
    <w:rsid w:val="00481263"/>
    <w:rsid w:val="0049655C"/>
    <w:rsid w:val="004A0EC6"/>
    <w:rsid w:val="004B1CF6"/>
    <w:rsid w:val="004B4788"/>
    <w:rsid w:val="004C556E"/>
    <w:rsid w:val="004C6AB2"/>
    <w:rsid w:val="004C72EA"/>
    <w:rsid w:val="004D070A"/>
    <w:rsid w:val="004D27D2"/>
    <w:rsid w:val="004D4D20"/>
    <w:rsid w:val="004E26DB"/>
    <w:rsid w:val="004E2D4A"/>
    <w:rsid w:val="004F0D52"/>
    <w:rsid w:val="004F38FD"/>
    <w:rsid w:val="004F5CB3"/>
    <w:rsid w:val="00503535"/>
    <w:rsid w:val="00503F92"/>
    <w:rsid w:val="005069BE"/>
    <w:rsid w:val="00507301"/>
    <w:rsid w:val="00513B57"/>
    <w:rsid w:val="005167FD"/>
    <w:rsid w:val="005315F5"/>
    <w:rsid w:val="00542B91"/>
    <w:rsid w:val="005476C4"/>
    <w:rsid w:val="00556C5A"/>
    <w:rsid w:val="00562F3C"/>
    <w:rsid w:val="00565262"/>
    <w:rsid w:val="00571946"/>
    <w:rsid w:val="00586E18"/>
    <w:rsid w:val="005879BE"/>
    <w:rsid w:val="005911E4"/>
    <w:rsid w:val="00595024"/>
    <w:rsid w:val="005A0D2B"/>
    <w:rsid w:val="005A122B"/>
    <w:rsid w:val="005A16D8"/>
    <w:rsid w:val="005B3169"/>
    <w:rsid w:val="005B3F41"/>
    <w:rsid w:val="005B57D8"/>
    <w:rsid w:val="005C0221"/>
    <w:rsid w:val="005C054B"/>
    <w:rsid w:val="005C10AF"/>
    <w:rsid w:val="005C36E4"/>
    <w:rsid w:val="005C52A6"/>
    <w:rsid w:val="005C57BF"/>
    <w:rsid w:val="005D0224"/>
    <w:rsid w:val="005D2F53"/>
    <w:rsid w:val="005D617F"/>
    <w:rsid w:val="005E46DF"/>
    <w:rsid w:val="005E4897"/>
    <w:rsid w:val="005E59D1"/>
    <w:rsid w:val="005E715A"/>
    <w:rsid w:val="00615128"/>
    <w:rsid w:val="006261C6"/>
    <w:rsid w:val="00633BD1"/>
    <w:rsid w:val="00636B3A"/>
    <w:rsid w:val="00644581"/>
    <w:rsid w:val="00644753"/>
    <w:rsid w:val="0065067A"/>
    <w:rsid w:val="006652F7"/>
    <w:rsid w:val="00667805"/>
    <w:rsid w:val="006703DA"/>
    <w:rsid w:val="006704C9"/>
    <w:rsid w:val="00675D6A"/>
    <w:rsid w:val="00681467"/>
    <w:rsid w:val="00683521"/>
    <w:rsid w:val="006850DB"/>
    <w:rsid w:val="0069006A"/>
    <w:rsid w:val="006966EC"/>
    <w:rsid w:val="006B1A19"/>
    <w:rsid w:val="006B1B5F"/>
    <w:rsid w:val="006B1F9B"/>
    <w:rsid w:val="006B4F84"/>
    <w:rsid w:val="006C54BA"/>
    <w:rsid w:val="006D6E08"/>
    <w:rsid w:val="006E08F8"/>
    <w:rsid w:val="006E172A"/>
    <w:rsid w:val="006E29C3"/>
    <w:rsid w:val="006E652B"/>
    <w:rsid w:val="006F608A"/>
    <w:rsid w:val="0070091A"/>
    <w:rsid w:val="00706A1F"/>
    <w:rsid w:val="00711622"/>
    <w:rsid w:val="007130D3"/>
    <w:rsid w:val="00717296"/>
    <w:rsid w:val="00720C52"/>
    <w:rsid w:val="007312FF"/>
    <w:rsid w:val="007341EA"/>
    <w:rsid w:val="0073684E"/>
    <w:rsid w:val="00737D7F"/>
    <w:rsid w:val="0074069E"/>
    <w:rsid w:val="007517CA"/>
    <w:rsid w:val="00751DEE"/>
    <w:rsid w:val="00764316"/>
    <w:rsid w:val="00767C4E"/>
    <w:rsid w:val="00767E7C"/>
    <w:rsid w:val="00771501"/>
    <w:rsid w:val="00772EC9"/>
    <w:rsid w:val="007736E2"/>
    <w:rsid w:val="0077690D"/>
    <w:rsid w:val="00796028"/>
    <w:rsid w:val="007A2645"/>
    <w:rsid w:val="007A3BEA"/>
    <w:rsid w:val="007A6294"/>
    <w:rsid w:val="007A6D42"/>
    <w:rsid w:val="007B303F"/>
    <w:rsid w:val="007B4911"/>
    <w:rsid w:val="007C19AA"/>
    <w:rsid w:val="007C55C1"/>
    <w:rsid w:val="007D08A3"/>
    <w:rsid w:val="007D13D9"/>
    <w:rsid w:val="007E75EC"/>
    <w:rsid w:val="007F1493"/>
    <w:rsid w:val="007F17CE"/>
    <w:rsid w:val="007F4157"/>
    <w:rsid w:val="007F5625"/>
    <w:rsid w:val="007F6F81"/>
    <w:rsid w:val="007F723F"/>
    <w:rsid w:val="008001B4"/>
    <w:rsid w:val="00802AEB"/>
    <w:rsid w:val="008032D1"/>
    <w:rsid w:val="0080764D"/>
    <w:rsid w:val="008167FC"/>
    <w:rsid w:val="00816901"/>
    <w:rsid w:val="00823125"/>
    <w:rsid w:val="00823553"/>
    <w:rsid w:val="00835903"/>
    <w:rsid w:val="00837CDB"/>
    <w:rsid w:val="0084029C"/>
    <w:rsid w:val="00841E85"/>
    <w:rsid w:val="008441FC"/>
    <w:rsid w:val="0085389A"/>
    <w:rsid w:val="00853D27"/>
    <w:rsid w:val="00856848"/>
    <w:rsid w:val="0086364C"/>
    <w:rsid w:val="00865159"/>
    <w:rsid w:val="00873220"/>
    <w:rsid w:val="00876ECF"/>
    <w:rsid w:val="00883700"/>
    <w:rsid w:val="00894C85"/>
    <w:rsid w:val="008A7746"/>
    <w:rsid w:val="008A7B92"/>
    <w:rsid w:val="008A7C2C"/>
    <w:rsid w:val="008B0844"/>
    <w:rsid w:val="008B0913"/>
    <w:rsid w:val="008B404C"/>
    <w:rsid w:val="008B6E63"/>
    <w:rsid w:val="008C2919"/>
    <w:rsid w:val="008C339B"/>
    <w:rsid w:val="008C4289"/>
    <w:rsid w:val="008C6FAC"/>
    <w:rsid w:val="008D29B1"/>
    <w:rsid w:val="008E0D57"/>
    <w:rsid w:val="008E0F3C"/>
    <w:rsid w:val="008F1575"/>
    <w:rsid w:val="008F30E3"/>
    <w:rsid w:val="008F40EF"/>
    <w:rsid w:val="00905F93"/>
    <w:rsid w:val="00906059"/>
    <w:rsid w:val="00913AF8"/>
    <w:rsid w:val="0091550D"/>
    <w:rsid w:val="00921D16"/>
    <w:rsid w:val="00926D76"/>
    <w:rsid w:val="00930B3B"/>
    <w:rsid w:val="009362ED"/>
    <w:rsid w:val="00941E13"/>
    <w:rsid w:val="0094532F"/>
    <w:rsid w:val="00945697"/>
    <w:rsid w:val="00946310"/>
    <w:rsid w:val="00960377"/>
    <w:rsid w:val="00963026"/>
    <w:rsid w:val="009648ED"/>
    <w:rsid w:val="009A02BE"/>
    <w:rsid w:val="009A1DA4"/>
    <w:rsid w:val="009B4E54"/>
    <w:rsid w:val="009B675F"/>
    <w:rsid w:val="009C3EFA"/>
    <w:rsid w:val="009C5DFB"/>
    <w:rsid w:val="009D332E"/>
    <w:rsid w:val="009D624B"/>
    <w:rsid w:val="009D63C0"/>
    <w:rsid w:val="009F4F03"/>
    <w:rsid w:val="009F5E95"/>
    <w:rsid w:val="00A01854"/>
    <w:rsid w:val="00A01E30"/>
    <w:rsid w:val="00A05A27"/>
    <w:rsid w:val="00A06922"/>
    <w:rsid w:val="00A12B81"/>
    <w:rsid w:val="00A15034"/>
    <w:rsid w:val="00A16A3C"/>
    <w:rsid w:val="00A23583"/>
    <w:rsid w:val="00A31B6E"/>
    <w:rsid w:val="00A3337E"/>
    <w:rsid w:val="00A358FA"/>
    <w:rsid w:val="00A36A2E"/>
    <w:rsid w:val="00A40554"/>
    <w:rsid w:val="00A426D4"/>
    <w:rsid w:val="00A436EA"/>
    <w:rsid w:val="00A44882"/>
    <w:rsid w:val="00A46DE0"/>
    <w:rsid w:val="00A576D8"/>
    <w:rsid w:val="00A63978"/>
    <w:rsid w:val="00A63FDD"/>
    <w:rsid w:val="00A6626C"/>
    <w:rsid w:val="00A66EFB"/>
    <w:rsid w:val="00A73BC6"/>
    <w:rsid w:val="00A75A04"/>
    <w:rsid w:val="00A8044B"/>
    <w:rsid w:val="00A81542"/>
    <w:rsid w:val="00A81CE9"/>
    <w:rsid w:val="00A8244E"/>
    <w:rsid w:val="00A84609"/>
    <w:rsid w:val="00A85CDC"/>
    <w:rsid w:val="00A85FD5"/>
    <w:rsid w:val="00A95F89"/>
    <w:rsid w:val="00AA3CFD"/>
    <w:rsid w:val="00AA54A7"/>
    <w:rsid w:val="00AB2A29"/>
    <w:rsid w:val="00AB7786"/>
    <w:rsid w:val="00AC07B2"/>
    <w:rsid w:val="00AC122D"/>
    <w:rsid w:val="00AC4980"/>
    <w:rsid w:val="00AC4F5D"/>
    <w:rsid w:val="00AD48F7"/>
    <w:rsid w:val="00AE4968"/>
    <w:rsid w:val="00AE4FFA"/>
    <w:rsid w:val="00AE7162"/>
    <w:rsid w:val="00AF3731"/>
    <w:rsid w:val="00AF57E4"/>
    <w:rsid w:val="00B02757"/>
    <w:rsid w:val="00B17488"/>
    <w:rsid w:val="00B20AE7"/>
    <w:rsid w:val="00B24E42"/>
    <w:rsid w:val="00B256E2"/>
    <w:rsid w:val="00B26376"/>
    <w:rsid w:val="00B27DCA"/>
    <w:rsid w:val="00B33FD1"/>
    <w:rsid w:val="00B463EC"/>
    <w:rsid w:val="00B47701"/>
    <w:rsid w:val="00B47825"/>
    <w:rsid w:val="00B5093B"/>
    <w:rsid w:val="00B534D7"/>
    <w:rsid w:val="00B562EF"/>
    <w:rsid w:val="00B56AF8"/>
    <w:rsid w:val="00B63456"/>
    <w:rsid w:val="00B663BF"/>
    <w:rsid w:val="00B7388A"/>
    <w:rsid w:val="00B74BBE"/>
    <w:rsid w:val="00B95A57"/>
    <w:rsid w:val="00B97D45"/>
    <w:rsid w:val="00BA16A8"/>
    <w:rsid w:val="00BA62CB"/>
    <w:rsid w:val="00BB33DD"/>
    <w:rsid w:val="00BC0437"/>
    <w:rsid w:val="00BC16C6"/>
    <w:rsid w:val="00BD1F87"/>
    <w:rsid w:val="00BD2D16"/>
    <w:rsid w:val="00BD61C8"/>
    <w:rsid w:val="00BD7837"/>
    <w:rsid w:val="00BE65F2"/>
    <w:rsid w:val="00BE753D"/>
    <w:rsid w:val="00BE77D2"/>
    <w:rsid w:val="00C000E7"/>
    <w:rsid w:val="00C11C57"/>
    <w:rsid w:val="00C12BE0"/>
    <w:rsid w:val="00C153F8"/>
    <w:rsid w:val="00C158FB"/>
    <w:rsid w:val="00C32C0A"/>
    <w:rsid w:val="00C37145"/>
    <w:rsid w:val="00C41187"/>
    <w:rsid w:val="00C42E3C"/>
    <w:rsid w:val="00C44757"/>
    <w:rsid w:val="00C44974"/>
    <w:rsid w:val="00C47CE9"/>
    <w:rsid w:val="00C56F56"/>
    <w:rsid w:val="00C64149"/>
    <w:rsid w:val="00C64C47"/>
    <w:rsid w:val="00C65A62"/>
    <w:rsid w:val="00C85426"/>
    <w:rsid w:val="00C92472"/>
    <w:rsid w:val="00C93603"/>
    <w:rsid w:val="00CA18EC"/>
    <w:rsid w:val="00CA589C"/>
    <w:rsid w:val="00CA73B1"/>
    <w:rsid w:val="00CA79D7"/>
    <w:rsid w:val="00CB0576"/>
    <w:rsid w:val="00CB4164"/>
    <w:rsid w:val="00CB5284"/>
    <w:rsid w:val="00CC3F15"/>
    <w:rsid w:val="00CD1FBC"/>
    <w:rsid w:val="00CD479E"/>
    <w:rsid w:val="00CE1FFD"/>
    <w:rsid w:val="00CE71C1"/>
    <w:rsid w:val="00CE7407"/>
    <w:rsid w:val="00CF1186"/>
    <w:rsid w:val="00CF24D4"/>
    <w:rsid w:val="00CF4279"/>
    <w:rsid w:val="00CF50C4"/>
    <w:rsid w:val="00CF6DDE"/>
    <w:rsid w:val="00D01244"/>
    <w:rsid w:val="00D02551"/>
    <w:rsid w:val="00D02F95"/>
    <w:rsid w:val="00D06565"/>
    <w:rsid w:val="00D1116F"/>
    <w:rsid w:val="00D13C68"/>
    <w:rsid w:val="00D15A8D"/>
    <w:rsid w:val="00D31CC1"/>
    <w:rsid w:val="00D352AC"/>
    <w:rsid w:val="00D35D3D"/>
    <w:rsid w:val="00D46367"/>
    <w:rsid w:val="00D46F5C"/>
    <w:rsid w:val="00D479B2"/>
    <w:rsid w:val="00D51B71"/>
    <w:rsid w:val="00D52157"/>
    <w:rsid w:val="00D57BE5"/>
    <w:rsid w:val="00D6170B"/>
    <w:rsid w:val="00D634A9"/>
    <w:rsid w:val="00D64368"/>
    <w:rsid w:val="00D661A4"/>
    <w:rsid w:val="00D66476"/>
    <w:rsid w:val="00D6787C"/>
    <w:rsid w:val="00D72421"/>
    <w:rsid w:val="00D7411E"/>
    <w:rsid w:val="00D76FB1"/>
    <w:rsid w:val="00D77144"/>
    <w:rsid w:val="00D9355E"/>
    <w:rsid w:val="00D935D1"/>
    <w:rsid w:val="00D94333"/>
    <w:rsid w:val="00D94D49"/>
    <w:rsid w:val="00D975E2"/>
    <w:rsid w:val="00DB180B"/>
    <w:rsid w:val="00DB4E77"/>
    <w:rsid w:val="00DB75C2"/>
    <w:rsid w:val="00DD50C7"/>
    <w:rsid w:val="00DD641F"/>
    <w:rsid w:val="00DE0465"/>
    <w:rsid w:val="00DE6728"/>
    <w:rsid w:val="00DF1D9A"/>
    <w:rsid w:val="00DF39CD"/>
    <w:rsid w:val="00E062E1"/>
    <w:rsid w:val="00E110ED"/>
    <w:rsid w:val="00E17193"/>
    <w:rsid w:val="00E27D20"/>
    <w:rsid w:val="00E33433"/>
    <w:rsid w:val="00E341DD"/>
    <w:rsid w:val="00E4077A"/>
    <w:rsid w:val="00E4187C"/>
    <w:rsid w:val="00E47C57"/>
    <w:rsid w:val="00E62C3D"/>
    <w:rsid w:val="00E64B03"/>
    <w:rsid w:val="00E66D44"/>
    <w:rsid w:val="00E727FE"/>
    <w:rsid w:val="00E75FC8"/>
    <w:rsid w:val="00E7706E"/>
    <w:rsid w:val="00E84C91"/>
    <w:rsid w:val="00E905BF"/>
    <w:rsid w:val="00E90865"/>
    <w:rsid w:val="00E90F1B"/>
    <w:rsid w:val="00E94206"/>
    <w:rsid w:val="00EA2C2A"/>
    <w:rsid w:val="00EA428F"/>
    <w:rsid w:val="00EC2A8F"/>
    <w:rsid w:val="00EC610D"/>
    <w:rsid w:val="00EC6B7F"/>
    <w:rsid w:val="00EC6DC3"/>
    <w:rsid w:val="00EC7A3C"/>
    <w:rsid w:val="00ED56EB"/>
    <w:rsid w:val="00EE0287"/>
    <w:rsid w:val="00F00726"/>
    <w:rsid w:val="00F03F2B"/>
    <w:rsid w:val="00F06CFD"/>
    <w:rsid w:val="00F17873"/>
    <w:rsid w:val="00F22EA4"/>
    <w:rsid w:val="00F3116B"/>
    <w:rsid w:val="00F31EE2"/>
    <w:rsid w:val="00F40EA1"/>
    <w:rsid w:val="00F4341E"/>
    <w:rsid w:val="00F5368F"/>
    <w:rsid w:val="00F60B9D"/>
    <w:rsid w:val="00F6340A"/>
    <w:rsid w:val="00F645C6"/>
    <w:rsid w:val="00F7395A"/>
    <w:rsid w:val="00F83346"/>
    <w:rsid w:val="00F90F90"/>
    <w:rsid w:val="00F91029"/>
    <w:rsid w:val="00F94055"/>
    <w:rsid w:val="00FA32A0"/>
    <w:rsid w:val="00FA3B94"/>
    <w:rsid w:val="00FA76E2"/>
    <w:rsid w:val="00FB3843"/>
    <w:rsid w:val="00FB542C"/>
    <w:rsid w:val="00FB5581"/>
    <w:rsid w:val="00FB569E"/>
    <w:rsid w:val="00FC0363"/>
    <w:rsid w:val="00FC373C"/>
    <w:rsid w:val="00FC59CD"/>
    <w:rsid w:val="00FC7755"/>
    <w:rsid w:val="00FD09FF"/>
    <w:rsid w:val="00FD19BC"/>
    <w:rsid w:val="00FD4EA7"/>
    <w:rsid w:val="00FD7D81"/>
    <w:rsid w:val="00FE6890"/>
    <w:rsid w:val="00FE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3F9"/>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 w:type="paragraph" w:styleId="NormalWeb">
    <w:name w:val="Normal (Web)"/>
    <w:basedOn w:val="Normal"/>
    <w:uiPriority w:val="99"/>
    <w:semiHidden/>
    <w:unhideWhenUsed/>
    <w:rsid w:val="00241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339477962">
      <w:bodyDiv w:val="1"/>
      <w:marLeft w:val="0"/>
      <w:marRight w:val="0"/>
      <w:marTop w:val="0"/>
      <w:marBottom w:val="0"/>
      <w:divBdr>
        <w:top w:val="none" w:sz="0" w:space="0" w:color="auto"/>
        <w:left w:val="none" w:sz="0" w:space="0" w:color="auto"/>
        <w:bottom w:val="none" w:sz="0" w:space="0" w:color="auto"/>
        <w:right w:val="none" w:sz="0" w:space="0" w:color="auto"/>
      </w:divBdr>
    </w:div>
    <w:div w:id="404180557">
      <w:bodyDiv w:val="1"/>
      <w:marLeft w:val="0"/>
      <w:marRight w:val="0"/>
      <w:marTop w:val="0"/>
      <w:marBottom w:val="0"/>
      <w:divBdr>
        <w:top w:val="none" w:sz="0" w:space="0" w:color="auto"/>
        <w:left w:val="none" w:sz="0" w:space="0" w:color="auto"/>
        <w:bottom w:val="none" w:sz="0" w:space="0" w:color="auto"/>
        <w:right w:val="none" w:sz="0" w:space="0" w:color="auto"/>
      </w:divBdr>
      <w:divsChild>
        <w:div w:id="951547189">
          <w:marLeft w:val="720"/>
          <w:marRight w:val="0"/>
          <w:marTop w:val="200"/>
          <w:marBottom w:val="0"/>
          <w:divBdr>
            <w:top w:val="none" w:sz="0" w:space="0" w:color="auto"/>
            <w:left w:val="none" w:sz="0" w:space="0" w:color="auto"/>
            <w:bottom w:val="none" w:sz="0" w:space="0" w:color="auto"/>
            <w:right w:val="none" w:sz="0" w:space="0" w:color="auto"/>
          </w:divBdr>
        </w:div>
        <w:div w:id="748845752">
          <w:marLeft w:val="720"/>
          <w:marRight w:val="0"/>
          <w:marTop w:val="200"/>
          <w:marBottom w:val="0"/>
          <w:divBdr>
            <w:top w:val="none" w:sz="0" w:space="0" w:color="auto"/>
            <w:left w:val="none" w:sz="0" w:space="0" w:color="auto"/>
            <w:bottom w:val="none" w:sz="0" w:space="0" w:color="auto"/>
            <w:right w:val="none" w:sz="0" w:space="0" w:color="auto"/>
          </w:divBdr>
        </w:div>
      </w:divsChild>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686713541">
      <w:bodyDiv w:val="1"/>
      <w:marLeft w:val="0"/>
      <w:marRight w:val="0"/>
      <w:marTop w:val="0"/>
      <w:marBottom w:val="0"/>
      <w:divBdr>
        <w:top w:val="none" w:sz="0" w:space="0" w:color="auto"/>
        <w:left w:val="none" w:sz="0" w:space="0" w:color="auto"/>
        <w:bottom w:val="none" w:sz="0" w:space="0" w:color="auto"/>
        <w:right w:val="none" w:sz="0" w:space="0" w:color="auto"/>
      </w:divBdr>
      <w:divsChild>
        <w:div w:id="1353612265">
          <w:marLeft w:val="720"/>
          <w:marRight w:val="0"/>
          <w:marTop w:val="200"/>
          <w:marBottom w:val="0"/>
          <w:divBdr>
            <w:top w:val="none" w:sz="0" w:space="0" w:color="auto"/>
            <w:left w:val="none" w:sz="0" w:space="0" w:color="auto"/>
            <w:bottom w:val="none" w:sz="0" w:space="0" w:color="auto"/>
            <w:right w:val="none" w:sz="0" w:space="0" w:color="auto"/>
          </w:divBdr>
        </w:div>
        <w:div w:id="1375080163">
          <w:marLeft w:val="720"/>
          <w:marRight w:val="0"/>
          <w:marTop w:val="200"/>
          <w:marBottom w:val="0"/>
          <w:divBdr>
            <w:top w:val="none" w:sz="0" w:space="0" w:color="auto"/>
            <w:left w:val="none" w:sz="0" w:space="0" w:color="auto"/>
            <w:bottom w:val="none" w:sz="0" w:space="0" w:color="auto"/>
            <w:right w:val="none" w:sz="0" w:space="0" w:color="auto"/>
          </w:divBdr>
        </w:div>
      </w:divsChild>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801577256">
      <w:bodyDiv w:val="1"/>
      <w:marLeft w:val="0"/>
      <w:marRight w:val="0"/>
      <w:marTop w:val="0"/>
      <w:marBottom w:val="0"/>
      <w:divBdr>
        <w:top w:val="none" w:sz="0" w:space="0" w:color="auto"/>
        <w:left w:val="none" w:sz="0" w:space="0" w:color="auto"/>
        <w:bottom w:val="none" w:sz="0" w:space="0" w:color="auto"/>
        <w:right w:val="none" w:sz="0" w:space="0" w:color="auto"/>
      </w:divBdr>
    </w:div>
    <w:div w:id="846599657">
      <w:bodyDiv w:val="1"/>
      <w:marLeft w:val="0"/>
      <w:marRight w:val="0"/>
      <w:marTop w:val="0"/>
      <w:marBottom w:val="0"/>
      <w:divBdr>
        <w:top w:val="none" w:sz="0" w:space="0" w:color="auto"/>
        <w:left w:val="none" w:sz="0" w:space="0" w:color="auto"/>
        <w:bottom w:val="none" w:sz="0" w:space="0" w:color="auto"/>
        <w:right w:val="none" w:sz="0" w:space="0" w:color="auto"/>
      </w:divBdr>
    </w:div>
    <w:div w:id="936058556">
      <w:bodyDiv w:val="1"/>
      <w:marLeft w:val="0"/>
      <w:marRight w:val="0"/>
      <w:marTop w:val="0"/>
      <w:marBottom w:val="0"/>
      <w:divBdr>
        <w:top w:val="none" w:sz="0" w:space="0" w:color="auto"/>
        <w:left w:val="none" w:sz="0" w:space="0" w:color="auto"/>
        <w:bottom w:val="none" w:sz="0" w:space="0" w:color="auto"/>
        <w:right w:val="none" w:sz="0" w:space="0" w:color="auto"/>
      </w:divBdr>
      <w:divsChild>
        <w:div w:id="619455067">
          <w:marLeft w:val="547"/>
          <w:marRight w:val="0"/>
          <w:marTop w:val="0"/>
          <w:marBottom w:val="0"/>
          <w:divBdr>
            <w:top w:val="none" w:sz="0" w:space="0" w:color="auto"/>
            <w:left w:val="none" w:sz="0" w:space="0" w:color="auto"/>
            <w:bottom w:val="none" w:sz="0" w:space="0" w:color="auto"/>
            <w:right w:val="none" w:sz="0" w:space="0" w:color="auto"/>
          </w:divBdr>
        </w:div>
        <w:div w:id="1497649003">
          <w:marLeft w:val="547"/>
          <w:marRight w:val="0"/>
          <w:marTop w:val="0"/>
          <w:marBottom w:val="0"/>
          <w:divBdr>
            <w:top w:val="none" w:sz="0" w:space="0" w:color="auto"/>
            <w:left w:val="none" w:sz="0" w:space="0" w:color="auto"/>
            <w:bottom w:val="none" w:sz="0" w:space="0" w:color="auto"/>
            <w:right w:val="none" w:sz="0" w:space="0" w:color="auto"/>
          </w:divBdr>
        </w:div>
        <w:div w:id="459616451">
          <w:marLeft w:val="547"/>
          <w:marRight w:val="0"/>
          <w:marTop w:val="0"/>
          <w:marBottom w:val="0"/>
          <w:divBdr>
            <w:top w:val="none" w:sz="0" w:space="0" w:color="auto"/>
            <w:left w:val="none" w:sz="0" w:space="0" w:color="auto"/>
            <w:bottom w:val="none" w:sz="0" w:space="0" w:color="auto"/>
            <w:right w:val="none" w:sz="0" w:space="0" w:color="auto"/>
          </w:divBdr>
        </w:div>
      </w:divsChild>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498036162">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690328930">
      <w:bodyDiv w:val="1"/>
      <w:marLeft w:val="0"/>
      <w:marRight w:val="0"/>
      <w:marTop w:val="0"/>
      <w:marBottom w:val="0"/>
      <w:divBdr>
        <w:top w:val="none" w:sz="0" w:space="0" w:color="auto"/>
        <w:left w:val="none" w:sz="0" w:space="0" w:color="auto"/>
        <w:bottom w:val="none" w:sz="0" w:space="0" w:color="auto"/>
        <w:right w:val="none" w:sz="0" w:space="0" w:color="auto"/>
      </w:divBdr>
      <w:divsChild>
        <w:div w:id="1150517240">
          <w:marLeft w:val="547"/>
          <w:marRight w:val="0"/>
          <w:marTop w:val="0"/>
          <w:marBottom w:val="160"/>
          <w:divBdr>
            <w:top w:val="none" w:sz="0" w:space="0" w:color="auto"/>
            <w:left w:val="none" w:sz="0" w:space="0" w:color="auto"/>
            <w:bottom w:val="none" w:sz="0" w:space="0" w:color="auto"/>
            <w:right w:val="none" w:sz="0" w:space="0" w:color="auto"/>
          </w:divBdr>
        </w:div>
        <w:div w:id="1083332089">
          <w:marLeft w:val="547"/>
          <w:marRight w:val="0"/>
          <w:marTop w:val="0"/>
          <w:marBottom w:val="160"/>
          <w:divBdr>
            <w:top w:val="none" w:sz="0" w:space="0" w:color="auto"/>
            <w:left w:val="none" w:sz="0" w:space="0" w:color="auto"/>
            <w:bottom w:val="none" w:sz="0" w:space="0" w:color="auto"/>
            <w:right w:val="none" w:sz="0" w:space="0" w:color="auto"/>
          </w:divBdr>
        </w:div>
        <w:div w:id="1852448619">
          <w:marLeft w:val="547"/>
          <w:marRight w:val="0"/>
          <w:marTop w:val="0"/>
          <w:marBottom w:val="160"/>
          <w:divBdr>
            <w:top w:val="none" w:sz="0" w:space="0" w:color="auto"/>
            <w:left w:val="none" w:sz="0" w:space="0" w:color="auto"/>
            <w:bottom w:val="none" w:sz="0" w:space="0" w:color="auto"/>
            <w:right w:val="none" w:sz="0" w:space="0" w:color="auto"/>
          </w:divBdr>
        </w:div>
      </w:divsChild>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1914511904">
      <w:bodyDiv w:val="1"/>
      <w:marLeft w:val="0"/>
      <w:marRight w:val="0"/>
      <w:marTop w:val="0"/>
      <w:marBottom w:val="0"/>
      <w:divBdr>
        <w:top w:val="none" w:sz="0" w:space="0" w:color="auto"/>
        <w:left w:val="none" w:sz="0" w:space="0" w:color="auto"/>
        <w:bottom w:val="none" w:sz="0" w:space="0" w:color="auto"/>
        <w:right w:val="none" w:sz="0" w:space="0" w:color="auto"/>
      </w:divBdr>
    </w:div>
    <w:div w:id="2051831268">
      <w:bodyDiv w:val="1"/>
      <w:marLeft w:val="0"/>
      <w:marRight w:val="0"/>
      <w:marTop w:val="0"/>
      <w:marBottom w:val="0"/>
      <w:divBdr>
        <w:top w:val="none" w:sz="0" w:space="0" w:color="auto"/>
        <w:left w:val="none" w:sz="0" w:space="0" w:color="auto"/>
        <w:bottom w:val="none" w:sz="0" w:space="0" w:color="auto"/>
        <w:right w:val="none" w:sz="0" w:space="0" w:color="auto"/>
      </w:divBdr>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6</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97</cp:revision>
  <cp:lastPrinted>2024-02-19T15:57:00Z</cp:lastPrinted>
  <dcterms:created xsi:type="dcterms:W3CDTF">2024-03-06T16:45:00Z</dcterms:created>
  <dcterms:modified xsi:type="dcterms:W3CDTF">2024-03-07T19:06:00Z</dcterms:modified>
</cp:coreProperties>
</file>