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41EA8" w14:textId="77777777" w:rsidR="00293B4E" w:rsidRPr="004A508E" w:rsidRDefault="00293B4E" w:rsidP="00293B4E">
      <w:pPr>
        <w:spacing w:after="0"/>
        <w:rPr>
          <w:rFonts w:ascii="Times New Roman" w:hAnsi="Times New Roman" w:cs="Times New Roman"/>
          <w:b/>
          <w:color w:val="808080" w:themeColor="background1" w:themeShade="80"/>
          <w:sz w:val="20"/>
          <w:szCs w:val="20"/>
        </w:rPr>
      </w:pPr>
      <w:r w:rsidRPr="004A508E">
        <w:rPr>
          <w:rFonts w:ascii="Times New Roman" w:hAnsi="Times New Roman" w:cs="Times New Roman"/>
          <w:b/>
          <w:color w:val="808080" w:themeColor="background1" w:themeShade="80"/>
          <w:sz w:val="20"/>
          <w:szCs w:val="20"/>
        </w:rPr>
        <w:t>William “Dub” Pearman, III</w:t>
      </w:r>
      <w:r w:rsidRPr="004A508E">
        <w:rPr>
          <w:rFonts w:ascii="Times New Roman" w:hAnsi="Times New Roman" w:cs="Times New Roman"/>
          <w:b/>
          <w:color w:val="808080" w:themeColor="background1" w:themeShade="80"/>
          <w:sz w:val="20"/>
          <w:szCs w:val="20"/>
        </w:rPr>
        <w:tab/>
      </w:r>
      <w:r w:rsidRPr="004A508E">
        <w:rPr>
          <w:rFonts w:ascii="Times New Roman" w:hAnsi="Times New Roman" w:cs="Times New Roman"/>
          <w:b/>
          <w:color w:val="808080" w:themeColor="background1" w:themeShade="80"/>
          <w:sz w:val="20"/>
          <w:szCs w:val="20"/>
        </w:rPr>
        <w:tab/>
      </w:r>
      <w:r w:rsidRPr="004A508E">
        <w:rPr>
          <w:rFonts w:ascii="Times New Roman" w:hAnsi="Times New Roman" w:cs="Times New Roman"/>
          <w:b/>
          <w:color w:val="808080" w:themeColor="background1" w:themeShade="80"/>
          <w:sz w:val="20"/>
          <w:szCs w:val="20"/>
        </w:rPr>
        <w:tab/>
      </w:r>
      <w:r w:rsidRPr="004A508E">
        <w:rPr>
          <w:rFonts w:ascii="Times New Roman" w:hAnsi="Times New Roman" w:cs="Times New Roman"/>
          <w:b/>
          <w:color w:val="808080" w:themeColor="background1" w:themeShade="80"/>
          <w:sz w:val="20"/>
          <w:szCs w:val="20"/>
        </w:rPr>
        <w:tab/>
      </w:r>
      <w:r w:rsidRPr="004A508E">
        <w:rPr>
          <w:rFonts w:ascii="Times New Roman" w:hAnsi="Times New Roman" w:cs="Times New Roman"/>
          <w:b/>
          <w:color w:val="808080" w:themeColor="background1" w:themeShade="80"/>
          <w:sz w:val="20"/>
          <w:szCs w:val="20"/>
        </w:rPr>
        <w:tab/>
      </w:r>
      <w:r w:rsidRPr="004A508E">
        <w:rPr>
          <w:rFonts w:ascii="Times New Roman" w:hAnsi="Times New Roman" w:cs="Times New Roman"/>
          <w:b/>
          <w:color w:val="808080" w:themeColor="background1" w:themeShade="80"/>
          <w:sz w:val="20"/>
          <w:szCs w:val="20"/>
        </w:rPr>
        <w:tab/>
        <w:t xml:space="preserve">            Harold Simmons</w:t>
      </w:r>
    </w:p>
    <w:p w14:paraId="3DF8D44B" w14:textId="19557B44" w:rsidR="00293B4E" w:rsidRPr="004A508E" w:rsidRDefault="00293B4E" w:rsidP="00293B4E">
      <w:pPr>
        <w:spacing w:after="0"/>
        <w:rPr>
          <w:rFonts w:ascii="Times New Roman" w:hAnsi="Times New Roman" w:cs="Times New Roman"/>
          <w:color w:val="808080" w:themeColor="background1" w:themeShade="80"/>
          <w:sz w:val="20"/>
          <w:szCs w:val="20"/>
        </w:rPr>
      </w:pPr>
      <w:r w:rsidRPr="004A508E">
        <w:rPr>
          <w:rFonts w:ascii="Times New Roman" w:hAnsi="Times New Roman" w:cs="Times New Roman"/>
          <w:color w:val="808080" w:themeColor="background1" w:themeShade="80"/>
          <w:sz w:val="20"/>
          <w:szCs w:val="20"/>
        </w:rPr>
        <w:t xml:space="preserve">                  Mayor</w:t>
      </w:r>
      <w:r w:rsidRPr="004A508E">
        <w:rPr>
          <w:rFonts w:ascii="Times New Roman" w:hAnsi="Times New Roman" w:cs="Times New Roman"/>
          <w:color w:val="808080" w:themeColor="background1" w:themeShade="80"/>
          <w:sz w:val="20"/>
          <w:szCs w:val="20"/>
        </w:rPr>
        <w:tab/>
      </w:r>
      <w:r w:rsidRPr="004A508E">
        <w:rPr>
          <w:rFonts w:ascii="Times New Roman" w:hAnsi="Times New Roman" w:cs="Times New Roman"/>
          <w:color w:val="808080" w:themeColor="background1" w:themeShade="80"/>
          <w:sz w:val="20"/>
          <w:szCs w:val="20"/>
        </w:rPr>
        <w:tab/>
      </w:r>
      <w:r w:rsidRPr="004A508E">
        <w:rPr>
          <w:rFonts w:ascii="Times New Roman" w:hAnsi="Times New Roman" w:cs="Times New Roman"/>
          <w:color w:val="808080" w:themeColor="background1" w:themeShade="80"/>
          <w:sz w:val="20"/>
          <w:szCs w:val="20"/>
        </w:rPr>
        <w:tab/>
      </w:r>
      <w:r w:rsidRPr="004A508E">
        <w:rPr>
          <w:rFonts w:ascii="Times New Roman" w:hAnsi="Times New Roman" w:cs="Times New Roman"/>
          <w:color w:val="808080" w:themeColor="background1" w:themeShade="80"/>
          <w:sz w:val="20"/>
          <w:szCs w:val="20"/>
        </w:rPr>
        <w:tab/>
      </w:r>
      <w:r w:rsidRPr="004A508E">
        <w:rPr>
          <w:rFonts w:ascii="Times New Roman" w:hAnsi="Times New Roman" w:cs="Times New Roman"/>
          <w:color w:val="808080" w:themeColor="background1" w:themeShade="80"/>
          <w:sz w:val="20"/>
          <w:szCs w:val="20"/>
        </w:rPr>
        <w:tab/>
      </w:r>
      <w:r w:rsidRPr="004A508E">
        <w:rPr>
          <w:rFonts w:ascii="Times New Roman" w:hAnsi="Times New Roman" w:cs="Times New Roman"/>
          <w:color w:val="808080" w:themeColor="background1" w:themeShade="80"/>
          <w:sz w:val="20"/>
          <w:szCs w:val="20"/>
        </w:rPr>
        <w:tab/>
        <w:t xml:space="preserve">               </w:t>
      </w:r>
      <w:r w:rsidRPr="004A508E">
        <w:rPr>
          <w:rFonts w:ascii="Times New Roman" w:hAnsi="Times New Roman" w:cs="Times New Roman"/>
          <w:color w:val="808080" w:themeColor="background1" w:themeShade="80"/>
          <w:sz w:val="20"/>
          <w:szCs w:val="20"/>
        </w:rPr>
        <w:tab/>
      </w:r>
      <w:r w:rsidRPr="004A508E">
        <w:rPr>
          <w:rFonts w:ascii="Times New Roman" w:hAnsi="Times New Roman" w:cs="Times New Roman"/>
          <w:color w:val="808080" w:themeColor="background1" w:themeShade="80"/>
          <w:sz w:val="20"/>
          <w:szCs w:val="20"/>
        </w:rPr>
        <w:tab/>
        <w:t xml:space="preserve"> City Manager</w:t>
      </w:r>
    </w:p>
    <w:p w14:paraId="0DF5231B" w14:textId="77777777" w:rsidR="00293B4E" w:rsidRPr="004A508E" w:rsidRDefault="00293B4E" w:rsidP="00293B4E">
      <w:pPr>
        <w:pStyle w:val="Header"/>
        <w:jc w:val="center"/>
        <w:rPr>
          <w:rFonts w:ascii="Times New Roman" w:hAnsi="Times New Roman" w:cs="Times New Roman"/>
          <w:sz w:val="20"/>
          <w:szCs w:val="20"/>
        </w:rPr>
      </w:pPr>
      <w:r w:rsidRPr="004A508E">
        <w:rPr>
          <w:rFonts w:ascii="Times New Roman" w:hAnsi="Times New Roman" w:cs="Times New Roman"/>
          <w:noProof/>
          <w:sz w:val="20"/>
          <w:szCs w:val="20"/>
        </w:rPr>
        <w:drawing>
          <wp:inline distT="0" distB="0" distL="0" distR="0" wp14:anchorId="10507ED4" wp14:editId="080B3493">
            <wp:extent cx="933450" cy="822649"/>
            <wp:effectExtent l="0" t="0" r="0" b="0"/>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6639" cy="834273"/>
                    </a:xfrm>
                    <a:prstGeom prst="rect">
                      <a:avLst/>
                    </a:prstGeom>
                  </pic:spPr>
                </pic:pic>
              </a:graphicData>
            </a:graphic>
          </wp:inline>
        </w:drawing>
      </w:r>
    </w:p>
    <w:p w14:paraId="3D73CF87" w14:textId="40DEB6C4" w:rsidR="00ED3817" w:rsidRPr="004A508E" w:rsidRDefault="00027EE0" w:rsidP="00ED3817">
      <w:pPr>
        <w:rPr>
          <w:rFonts w:ascii="Times New Roman" w:hAnsi="Times New Roman" w:cs="Times New Roman"/>
          <w:b/>
          <w:sz w:val="24"/>
          <w:szCs w:val="24"/>
        </w:rPr>
      </w:pPr>
      <w:r w:rsidRPr="004A508E">
        <w:rPr>
          <w:rFonts w:ascii="Times New Roman" w:hAnsi="Times New Roman" w:cs="Times New Roman"/>
          <w:b/>
          <w:sz w:val="24"/>
          <w:szCs w:val="24"/>
        </w:rPr>
        <w:t>MEMO</w:t>
      </w:r>
    </w:p>
    <w:p w14:paraId="3C380ACC" w14:textId="42683FAF" w:rsidR="00ED3817" w:rsidRPr="004A508E" w:rsidRDefault="00027EE0" w:rsidP="00027EE0">
      <w:pPr>
        <w:spacing w:after="0"/>
        <w:rPr>
          <w:rFonts w:ascii="Times New Roman" w:hAnsi="Times New Roman" w:cs="Times New Roman"/>
          <w:sz w:val="24"/>
          <w:szCs w:val="24"/>
        </w:rPr>
      </w:pPr>
      <w:r w:rsidRPr="004A508E">
        <w:rPr>
          <w:rFonts w:ascii="Times New Roman" w:hAnsi="Times New Roman" w:cs="Times New Roman"/>
          <w:sz w:val="24"/>
          <w:szCs w:val="24"/>
        </w:rPr>
        <w:t>TO:</w:t>
      </w:r>
      <w:r w:rsidRPr="004A508E">
        <w:rPr>
          <w:rFonts w:ascii="Times New Roman" w:hAnsi="Times New Roman" w:cs="Times New Roman"/>
          <w:sz w:val="24"/>
          <w:szCs w:val="24"/>
        </w:rPr>
        <w:tab/>
      </w:r>
      <w:r w:rsidRPr="004A508E">
        <w:rPr>
          <w:rFonts w:ascii="Times New Roman" w:hAnsi="Times New Roman" w:cs="Times New Roman"/>
          <w:sz w:val="24"/>
          <w:szCs w:val="24"/>
        </w:rPr>
        <w:tab/>
      </w:r>
      <w:r w:rsidR="004A508E" w:rsidRPr="004A508E">
        <w:rPr>
          <w:rFonts w:ascii="Times New Roman" w:hAnsi="Times New Roman" w:cs="Times New Roman"/>
          <w:sz w:val="24"/>
          <w:szCs w:val="24"/>
        </w:rPr>
        <w:t>Mayor and Council</w:t>
      </w:r>
    </w:p>
    <w:p w14:paraId="1AAA6ABC" w14:textId="4BD7D57A" w:rsidR="00027EE0" w:rsidRPr="004A508E" w:rsidRDefault="00027EE0" w:rsidP="00027EE0">
      <w:pPr>
        <w:spacing w:after="0"/>
        <w:rPr>
          <w:rFonts w:ascii="Times New Roman" w:hAnsi="Times New Roman" w:cs="Times New Roman"/>
          <w:sz w:val="24"/>
          <w:szCs w:val="24"/>
        </w:rPr>
      </w:pPr>
      <w:r w:rsidRPr="004A508E">
        <w:rPr>
          <w:rFonts w:ascii="Times New Roman" w:hAnsi="Times New Roman" w:cs="Times New Roman"/>
          <w:sz w:val="24"/>
          <w:szCs w:val="24"/>
        </w:rPr>
        <w:t>FROM:</w:t>
      </w:r>
      <w:r w:rsidRPr="004A508E">
        <w:rPr>
          <w:rFonts w:ascii="Times New Roman" w:hAnsi="Times New Roman" w:cs="Times New Roman"/>
          <w:sz w:val="24"/>
          <w:szCs w:val="24"/>
        </w:rPr>
        <w:tab/>
        <w:t>Curtis Hindman, Interim Community Development Director</w:t>
      </w:r>
    </w:p>
    <w:p w14:paraId="5F974153" w14:textId="4B8AB9B6" w:rsidR="00027EE0" w:rsidRPr="004A508E" w:rsidRDefault="00027EE0" w:rsidP="00027EE0">
      <w:pPr>
        <w:spacing w:after="0"/>
        <w:rPr>
          <w:rFonts w:ascii="Times New Roman" w:hAnsi="Times New Roman" w:cs="Times New Roman"/>
          <w:sz w:val="24"/>
          <w:szCs w:val="24"/>
        </w:rPr>
      </w:pPr>
      <w:r w:rsidRPr="004A508E">
        <w:rPr>
          <w:rFonts w:ascii="Times New Roman" w:hAnsi="Times New Roman" w:cs="Times New Roman"/>
          <w:sz w:val="24"/>
          <w:szCs w:val="24"/>
        </w:rPr>
        <w:t>DATE:</w:t>
      </w:r>
      <w:r w:rsidRPr="004A508E">
        <w:rPr>
          <w:rFonts w:ascii="Times New Roman" w:hAnsi="Times New Roman" w:cs="Times New Roman"/>
          <w:sz w:val="24"/>
          <w:szCs w:val="24"/>
        </w:rPr>
        <w:tab/>
      </w:r>
      <w:r w:rsidRPr="004A508E">
        <w:rPr>
          <w:rFonts w:ascii="Times New Roman" w:hAnsi="Times New Roman" w:cs="Times New Roman"/>
          <w:sz w:val="24"/>
          <w:szCs w:val="24"/>
        </w:rPr>
        <w:tab/>
      </w:r>
      <w:r w:rsidR="004A508E" w:rsidRPr="004A508E">
        <w:rPr>
          <w:rFonts w:ascii="Times New Roman" w:hAnsi="Times New Roman" w:cs="Times New Roman"/>
          <w:sz w:val="24"/>
          <w:szCs w:val="24"/>
        </w:rPr>
        <w:t xml:space="preserve">December </w:t>
      </w:r>
      <w:r w:rsidR="00444130">
        <w:rPr>
          <w:rFonts w:ascii="Times New Roman" w:hAnsi="Times New Roman" w:cs="Times New Roman"/>
          <w:sz w:val="24"/>
          <w:szCs w:val="24"/>
        </w:rPr>
        <w:t>18</w:t>
      </w:r>
      <w:r w:rsidR="00855FC6" w:rsidRPr="004A508E">
        <w:rPr>
          <w:rFonts w:ascii="Times New Roman" w:hAnsi="Times New Roman" w:cs="Times New Roman"/>
          <w:sz w:val="24"/>
          <w:szCs w:val="24"/>
        </w:rPr>
        <w:t>, 2023</w:t>
      </w:r>
    </w:p>
    <w:p w14:paraId="49A13365" w14:textId="15D9D738" w:rsidR="00DB2E91" w:rsidRPr="004A508E" w:rsidRDefault="00027EE0" w:rsidP="00652B88">
      <w:pPr>
        <w:spacing w:after="0" w:line="240" w:lineRule="auto"/>
        <w:rPr>
          <w:rFonts w:ascii="Times New Roman" w:eastAsia="Times New Roman" w:hAnsi="Times New Roman" w:cs="Times New Roman"/>
          <w:color w:val="000000"/>
          <w:sz w:val="24"/>
          <w:szCs w:val="24"/>
        </w:rPr>
      </w:pPr>
      <w:r w:rsidRPr="004A508E">
        <w:rPr>
          <w:rFonts w:ascii="Times New Roman" w:hAnsi="Times New Roman" w:cs="Times New Roman"/>
          <w:sz w:val="24"/>
          <w:szCs w:val="24"/>
        </w:rPr>
        <w:t>RE:</w:t>
      </w:r>
      <w:r w:rsidRPr="004A508E">
        <w:rPr>
          <w:rFonts w:ascii="Times New Roman" w:hAnsi="Times New Roman" w:cs="Times New Roman"/>
          <w:sz w:val="24"/>
          <w:szCs w:val="24"/>
        </w:rPr>
        <w:tab/>
      </w:r>
      <w:r w:rsidRPr="004A508E">
        <w:rPr>
          <w:rFonts w:ascii="Times New Roman" w:hAnsi="Times New Roman" w:cs="Times New Roman"/>
          <w:sz w:val="24"/>
          <w:szCs w:val="24"/>
        </w:rPr>
        <w:tab/>
      </w:r>
      <w:r w:rsidR="004A508E" w:rsidRPr="004A508E">
        <w:rPr>
          <w:rFonts w:ascii="Times New Roman" w:hAnsi="Times New Roman" w:cs="Times New Roman"/>
          <w:sz w:val="24"/>
          <w:szCs w:val="24"/>
        </w:rPr>
        <w:t>Final Commercial Corridor Overlay Approval</w:t>
      </w:r>
    </w:p>
    <w:p w14:paraId="336C0C29" w14:textId="34FFDB09" w:rsidR="00027EE0" w:rsidRPr="004A508E" w:rsidRDefault="00054CFA" w:rsidP="00287E9B">
      <w:pPr>
        <w:spacing w:after="0" w:line="240" w:lineRule="auto"/>
        <w:rPr>
          <w:rFonts w:ascii="Times New Roman" w:hAnsi="Times New Roman" w:cs="Times New Roman"/>
          <w:sz w:val="24"/>
          <w:szCs w:val="24"/>
        </w:rPr>
      </w:pPr>
      <w:r w:rsidRPr="004A508E">
        <w:rPr>
          <w:rFonts w:ascii="Times New Roman" w:hAnsi="Times New Roman" w:cs="Times New Roman"/>
          <w:sz w:val="24"/>
          <w:szCs w:val="24"/>
        </w:rPr>
        <w:tab/>
      </w:r>
      <w:r w:rsidR="00287E9B" w:rsidRPr="004A508E">
        <w:rPr>
          <w:rFonts w:ascii="Times New Roman" w:hAnsi="Times New Roman" w:cs="Times New Roman"/>
          <w:sz w:val="24"/>
          <w:szCs w:val="24"/>
        </w:rPr>
        <w:tab/>
      </w:r>
      <w:r w:rsidR="00444130">
        <w:rPr>
          <w:rFonts w:ascii="Times New Roman" w:hAnsi="Times New Roman" w:cs="Times New Roman"/>
          <w:sz w:val="24"/>
          <w:szCs w:val="24"/>
        </w:rPr>
        <w:t>Wellstar</w:t>
      </w:r>
    </w:p>
    <w:p w14:paraId="50DC9E72" w14:textId="7272E0CE" w:rsidR="00DE2D64" w:rsidRPr="004A508E" w:rsidRDefault="00054CFA" w:rsidP="00287E9B">
      <w:pPr>
        <w:spacing w:after="0" w:line="240" w:lineRule="auto"/>
        <w:rPr>
          <w:rFonts w:ascii="Times New Roman" w:hAnsi="Times New Roman" w:cs="Times New Roman"/>
          <w:sz w:val="24"/>
        </w:rPr>
      </w:pPr>
      <w:r w:rsidRPr="004A508E">
        <w:rPr>
          <w:rFonts w:ascii="Times New Roman" w:hAnsi="Times New Roman" w:cs="Times New Roman"/>
          <w:sz w:val="24"/>
        </w:rPr>
        <w:tab/>
      </w:r>
    </w:p>
    <w:p w14:paraId="58FC4C6B" w14:textId="77777777" w:rsidR="00027EE0" w:rsidRPr="004A508E" w:rsidRDefault="00027EE0" w:rsidP="00027EE0">
      <w:pPr>
        <w:rPr>
          <w:rFonts w:ascii="Times New Roman" w:hAnsi="Times New Roman" w:cs="Times New Roman"/>
          <w:sz w:val="24"/>
          <w:szCs w:val="24"/>
        </w:rPr>
      </w:pPr>
      <w:r w:rsidRPr="004A508E">
        <w:rPr>
          <w:rFonts w:ascii="Times New Roman" w:hAnsi="Times New Roman" w:cs="Times New Roman"/>
          <w:noProof/>
          <w:sz w:val="24"/>
        </w:rPr>
        <mc:AlternateContent>
          <mc:Choice Requires="wps">
            <w:drawing>
              <wp:anchor distT="0" distB="0" distL="114300" distR="114300" simplePos="0" relativeHeight="251659264" behindDoc="0" locked="0" layoutInCell="0" allowOverlap="1" wp14:anchorId="3D7E2260" wp14:editId="2AF9996A">
                <wp:simplePos x="0" y="0"/>
                <wp:positionH relativeFrom="column">
                  <wp:posOffset>-45720</wp:posOffset>
                </wp:positionH>
                <wp:positionV relativeFrom="paragraph">
                  <wp:posOffset>99060</wp:posOffset>
                </wp:positionV>
                <wp:extent cx="57607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BA2CE5"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" o:allowincell="f" strokeweight="1.25pt"/>
            </w:pict>
          </mc:Fallback>
        </mc:AlternateContent>
      </w:r>
    </w:p>
    <w:p w14:paraId="17F7F4AB" w14:textId="34DEDC56" w:rsidR="00027EE0" w:rsidRPr="004A508E" w:rsidRDefault="004A508E" w:rsidP="00027EE0">
      <w:pPr>
        <w:rPr>
          <w:rFonts w:ascii="Times New Roman" w:hAnsi="Times New Roman" w:cs="Times New Roman"/>
          <w:b/>
          <w:sz w:val="24"/>
          <w:szCs w:val="24"/>
          <w:u w:val="single"/>
        </w:rPr>
      </w:pPr>
      <w:r w:rsidRPr="004A508E">
        <w:rPr>
          <w:rFonts w:ascii="Times New Roman" w:hAnsi="Times New Roman" w:cs="Times New Roman"/>
          <w:b/>
          <w:sz w:val="24"/>
          <w:szCs w:val="24"/>
          <w:u w:val="single"/>
        </w:rPr>
        <w:t>Recommendation</w:t>
      </w:r>
    </w:p>
    <w:p w14:paraId="06DA1D75" w14:textId="0714AEDD" w:rsidR="004A508E" w:rsidRPr="00444130" w:rsidRDefault="00027EE0" w:rsidP="00027EE0">
      <w:pPr>
        <w:rPr>
          <w:rFonts w:ascii="Times New Roman" w:hAnsi="Times New Roman" w:cs="Times New Roman"/>
          <w:sz w:val="24"/>
          <w:szCs w:val="24"/>
        </w:rPr>
      </w:pPr>
      <w:r w:rsidRPr="00444130">
        <w:rPr>
          <w:rFonts w:ascii="Times New Roman" w:hAnsi="Times New Roman" w:cs="Times New Roman"/>
          <w:sz w:val="24"/>
          <w:szCs w:val="24"/>
        </w:rPr>
        <w:t xml:space="preserve">The </w:t>
      </w:r>
      <w:r w:rsidR="004A508E" w:rsidRPr="00444130">
        <w:rPr>
          <w:rFonts w:ascii="Times New Roman" w:hAnsi="Times New Roman" w:cs="Times New Roman"/>
          <w:sz w:val="24"/>
          <w:szCs w:val="24"/>
        </w:rPr>
        <w:t xml:space="preserve">planning commission voted to recommend approval of the overlay plans for </w:t>
      </w:r>
      <w:r w:rsidR="00444130" w:rsidRPr="00444130">
        <w:rPr>
          <w:rFonts w:ascii="Times New Roman" w:hAnsi="Times New Roman" w:cs="Times New Roman"/>
          <w:sz w:val="24"/>
          <w:szCs w:val="24"/>
        </w:rPr>
        <w:t xml:space="preserve">Wellstar </w:t>
      </w:r>
      <w:r w:rsidR="002C0A75">
        <w:rPr>
          <w:rFonts w:ascii="Times New Roman" w:hAnsi="Times New Roman" w:cs="Times New Roman"/>
          <w:sz w:val="24"/>
          <w:szCs w:val="24"/>
        </w:rPr>
        <w:t xml:space="preserve">on 8.15.2023 </w:t>
      </w:r>
      <w:r w:rsidR="00444130" w:rsidRPr="00444130">
        <w:rPr>
          <w:rFonts w:ascii="Times New Roman" w:hAnsi="Times New Roman" w:cs="Times New Roman"/>
          <w:sz w:val="24"/>
          <w:szCs w:val="24"/>
        </w:rPr>
        <w:t xml:space="preserve">with </w:t>
      </w:r>
      <w:r w:rsidR="002C0A75">
        <w:rPr>
          <w:rFonts w:ascii="Times New Roman" w:hAnsi="Times New Roman" w:cs="Times New Roman"/>
          <w:sz w:val="24"/>
          <w:szCs w:val="24"/>
        </w:rPr>
        <w:t xml:space="preserve">the following </w:t>
      </w:r>
      <w:r w:rsidR="00444130" w:rsidRPr="00444130">
        <w:rPr>
          <w:rFonts w:ascii="Times New Roman" w:hAnsi="Times New Roman" w:cs="Times New Roman"/>
          <w:sz w:val="24"/>
          <w:szCs w:val="24"/>
        </w:rPr>
        <w:t>conditions</w:t>
      </w:r>
      <w:r w:rsidR="004A508E" w:rsidRPr="00444130">
        <w:rPr>
          <w:rFonts w:ascii="Times New Roman" w:hAnsi="Times New Roman" w:cs="Times New Roman"/>
          <w:sz w:val="24"/>
          <w:szCs w:val="24"/>
        </w:rPr>
        <w:t>:</w:t>
      </w:r>
    </w:p>
    <w:p w14:paraId="290ED8C9" w14:textId="77777777" w:rsidR="00444130" w:rsidRPr="00444130" w:rsidRDefault="00444130" w:rsidP="00444130">
      <w:pPr>
        <w:pStyle w:val="ListParagraph"/>
        <w:numPr>
          <w:ilvl w:val="0"/>
          <w:numId w:val="18"/>
        </w:numPr>
        <w:spacing w:after="0"/>
        <w:rPr>
          <w:bCs/>
          <w:i/>
        </w:rPr>
      </w:pPr>
      <w:r w:rsidRPr="00444130">
        <w:rPr>
          <w:bCs/>
          <w:i/>
        </w:rPr>
        <w:t>Commissioner Williams motioned to approve the site plan with a condition that the site plan also reflect the location of the bike rack, benches, tables and trash cans.  Commissioner Krabel 2</w:t>
      </w:r>
      <w:r w:rsidRPr="00444130">
        <w:rPr>
          <w:bCs/>
          <w:i/>
          <w:vertAlign w:val="superscript"/>
        </w:rPr>
        <w:t>nd</w:t>
      </w:r>
      <w:r w:rsidRPr="00444130">
        <w:rPr>
          <w:bCs/>
          <w:i/>
        </w:rPr>
        <w:t xml:space="preserve"> and with all in favor the motion passed.  (4-0)</w:t>
      </w:r>
    </w:p>
    <w:p w14:paraId="399F5164" w14:textId="77777777" w:rsidR="00444130" w:rsidRPr="00444130" w:rsidRDefault="00444130" w:rsidP="00444130">
      <w:pPr>
        <w:spacing w:after="0"/>
        <w:rPr>
          <w:bCs/>
          <w:i/>
        </w:rPr>
      </w:pPr>
    </w:p>
    <w:p w14:paraId="5C5B6CBA" w14:textId="3A6709A4" w:rsidR="00444130" w:rsidRPr="00444130" w:rsidRDefault="00444130" w:rsidP="00444130">
      <w:pPr>
        <w:pStyle w:val="ListParagraph"/>
        <w:numPr>
          <w:ilvl w:val="0"/>
          <w:numId w:val="18"/>
        </w:numPr>
        <w:spacing w:after="0"/>
        <w:rPr>
          <w:bCs/>
          <w:i/>
        </w:rPr>
      </w:pPr>
      <w:r w:rsidRPr="00444130">
        <w:rPr>
          <w:bCs/>
          <w:i/>
        </w:rPr>
        <w:t>Commissioner Garrett motioned to approve the building elevations with the following conditions:  the fiber cement siding be limited to a maximum of 10% on each façade, the parapet height be tall enough to block the view of roof top equipment, and that the cornices be added per the overlay ordinance.  Commissioner Williams 2nd and with all in favor the motion passed.  (4-0)</w:t>
      </w:r>
    </w:p>
    <w:p w14:paraId="1DE9ABE7" w14:textId="77777777" w:rsidR="00444130" w:rsidRDefault="00444130" w:rsidP="00444130">
      <w:pPr>
        <w:spacing w:after="0"/>
        <w:rPr>
          <w:bCs/>
        </w:rPr>
      </w:pPr>
    </w:p>
    <w:p w14:paraId="3F2D4F16" w14:textId="100D11EB" w:rsidR="00D801D5" w:rsidRDefault="002225E5" w:rsidP="00D801D5">
      <w:pPr>
        <w:rPr>
          <w:rFonts w:ascii="Times New Roman" w:hAnsi="Times New Roman" w:cs="Times New Roman"/>
          <w:sz w:val="24"/>
          <w:szCs w:val="24"/>
        </w:rPr>
      </w:pPr>
      <w:r>
        <w:rPr>
          <w:rFonts w:ascii="Times New Roman" w:hAnsi="Times New Roman" w:cs="Times New Roman"/>
          <w:sz w:val="24"/>
          <w:szCs w:val="24"/>
        </w:rPr>
        <w:t xml:space="preserve">The final construction </w:t>
      </w:r>
      <w:r w:rsidR="00630BBB">
        <w:rPr>
          <w:rFonts w:ascii="Times New Roman" w:hAnsi="Times New Roman" w:cs="Times New Roman"/>
          <w:sz w:val="24"/>
          <w:szCs w:val="24"/>
        </w:rPr>
        <w:t>plans are pending final approval</w:t>
      </w:r>
      <w:r w:rsidR="002C0A75">
        <w:rPr>
          <w:rFonts w:ascii="Times New Roman" w:hAnsi="Times New Roman" w:cs="Times New Roman"/>
          <w:sz w:val="24"/>
          <w:szCs w:val="24"/>
        </w:rPr>
        <w:t xml:space="preserve">.  </w:t>
      </w:r>
      <w:r w:rsidR="00DD2F52">
        <w:rPr>
          <w:rFonts w:ascii="Times New Roman" w:hAnsi="Times New Roman" w:cs="Times New Roman"/>
          <w:sz w:val="24"/>
          <w:szCs w:val="24"/>
        </w:rPr>
        <w:t>Additionally, t</w:t>
      </w:r>
      <w:r w:rsidR="002C0A75">
        <w:rPr>
          <w:rFonts w:ascii="Times New Roman" w:hAnsi="Times New Roman" w:cs="Times New Roman"/>
          <w:sz w:val="24"/>
          <w:szCs w:val="24"/>
        </w:rPr>
        <w:t>he landscape plan will now meet the new canopy tree calculation requirement with no</w:t>
      </w:r>
      <w:r w:rsidR="00DD2F52">
        <w:rPr>
          <w:rFonts w:ascii="Times New Roman" w:hAnsi="Times New Roman" w:cs="Times New Roman"/>
          <w:sz w:val="24"/>
          <w:szCs w:val="24"/>
        </w:rPr>
        <w:t xml:space="preserve"> </w:t>
      </w:r>
      <w:r w:rsidR="002C0A75">
        <w:rPr>
          <w:rFonts w:ascii="Times New Roman" w:hAnsi="Times New Roman" w:cs="Times New Roman"/>
          <w:sz w:val="24"/>
          <w:szCs w:val="24"/>
        </w:rPr>
        <w:t xml:space="preserve">tree fund contribution required. </w:t>
      </w:r>
      <w:r w:rsidR="00630BBB">
        <w:rPr>
          <w:rFonts w:ascii="Times New Roman" w:hAnsi="Times New Roman" w:cs="Times New Roman"/>
          <w:sz w:val="24"/>
          <w:szCs w:val="24"/>
        </w:rPr>
        <w:t>Also u</w:t>
      </w:r>
      <w:r w:rsidR="002C0A75">
        <w:rPr>
          <w:rFonts w:ascii="Times New Roman" w:hAnsi="Times New Roman" w:cs="Times New Roman"/>
          <w:sz w:val="24"/>
          <w:szCs w:val="24"/>
        </w:rPr>
        <w:t>nder the new standards, Wellstar</w:t>
      </w:r>
      <w:r w:rsidR="00D801D5">
        <w:rPr>
          <w:rFonts w:ascii="Times New Roman" w:hAnsi="Times New Roman" w:cs="Times New Roman"/>
          <w:sz w:val="24"/>
          <w:szCs w:val="24"/>
        </w:rPr>
        <w:t xml:space="preserve"> will </w:t>
      </w:r>
      <w:r w:rsidR="00AC43A2">
        <w:rPr>
          <w:rFonts w:ascii="Times New Roman" w:hAnsi="Times New Roman" w:cs="Times New Roman"/>
          <w:sz w:val="24"/>
          <w:szCs w:val="24"/>
        </w:rPr>
        <w:t>be required to</w:t>
      </w:r>
      <w:r w:rsidR="00D801D5">
        <w:rPr>
          <w:rFonts w:ascii="Times New Roman" w:hAnsi="Times New Roman" w:cs="Times New Roman"/>
          <w:sz w:val="24"/>
          <w:szCs w:val="24"/>
        </w:rPr>
        <w:t xml:space="preserve"> </w:t>
      </w:r>
      <w:r w:rsidR="002C0A75">
        <w:rPr>
          <w:rFonts w:ascii="Times New Roman" w:hAnsi="Times New Roman" w:cs="Times New Roman"/>
          <w:sz w:val="24"/>
          <w:szCs w:val="24"/>
        </w:rPr>
        <w:t>provide</w:t>
      </w:r>
      <w:r w:rsidR="00630BBB">
        <w:rPr>
          <w:rFonts w:ascii="Times New Roman" w:hAnsi="Times New Roman" w:cs="Times New Roman"/>
          <w:sz w:val="24"/>
          <w:szCs w:val="24"/>
        </w:rPr>
        <w:t xml:space="preserve"> </w:t>
      </w:r>
      <w:r w:rsidR="00D801D5">
        <w:rPr>
          <w:rFonts w:ascii="Times New Roman" w:hAnsi="Times New Roman" w:cs="Times New Roman"/>
          <w:sz w:val="24"/>
          <w:szCs w:val="24"/>
        </w:rPr>
        <w:t>golf cart parking</w:t>
      </w:r>
      <w:r w:rsidR="002C0A75">
        <w:rPr>
          <w:rFonts w:ascii="Times New Roman" w:hAnsi="Times New Roman" w:cs="Times New Roman"/>
          <w:sz w:val="24"/>
          <w:szCs w:val="24"/>
        </w:rPr>
        <w:t>. The</w:t>
      </w:r>
      <w:r w:rsidR="00630BBB">
        <w:rPr>
          <w:rFonts w:ascii="Times New Roman" w:hAnsi="Times New Roman" w:cs="Times New Roman"/>
          <w:sz w:val="24"/>
          <w:szCs w:val="24"/>
        </w:rPr>
        <w:t xml:space="preserve"> cart parking</w:t>
      </w:r>
      <w:r w:rsidR="002C0A75">
        <w:rPr>
          <w:rFonts w:ascii="Times New Roman" w:hAnsi="Times New Roman" w:cs="Times New Roman"/>
          <w:sz w:val="24"/>
          <w:szCs w:val="24"/>
        </w:rPr>
        <w:t xml:space="preserve"> will be shown on the </w:t>
      </w:r>
      <w:r w:rsidR="00AC43A2">
        <w:rPr>
          <w:rFonts w:ascii="Times New Roman" w:hAnsi="Times New Roman" w:cs="Times New Roman"/>
          <w:sz w:val="24"/>
          <w:szCs w:val="24"/>
        </w:rPr>
        <w:t xml:space="preserve">site </w:t>
      </w:r>
      <w:r w:rsidR="002C0A75">
        <w:rPr>
          <w:rFonts w:ascii="Times New Roman" w:hAnsi="Times New Roman" w:cs="Times New Roman"/>
          <w:sz w:val="24"/>
          <w:szCs w:val="24"/>
        </w:rPr>
        <w:t xml:space="preserve">plans as future cart parking spaces and not </w:t>
      </w:r>
      <w:r w:rsidR="00AC43A2">
        <w:rPr>
          <w:rFonts w:ascii="Times New Roman" w:hAnsi="Times New Roman" w:cs="Times New Roman"/>
          <w:sz w:val="24"/>
          <w:szCs w:val="24"/>
        </w:rPr>
        <w:t xml:space="preserve">stripped or </w:t>
      </w:r>
      <w:r w:rsidR="00630BBB">
        <w:rPr>
          <w:rFonts w:ascii="Times New Roman" w:hAnsi="Times New Roman" w:cs="Times New Roman"/>
          <w:sz w:val="24"/>
          <w:szCs w:val="24"/>
        </w:rPr>
        <w:t xml:space="preserve">signed as </w:t>
      </w:r>
      <w:r w:rsidR="002C0A75">
        <w:rPr>
          <w:rFonts w:ascii="Times New Roman" w:hAnsi="Times New Roman" w:cs="Times New Roman"/>
          <w:sz w:val="24"/>
          <w:szCs w:val="24"/>
        </w:rPr>
        <w:t xml:space="preserve">cart parking until such time that a multiuse path is accessible to the site which is similar to what was approved for the Waffle House. </w:t>
      </w:r>
    </w:p>
    <w:p w14:paraId="146C9EF9" w14:textId="04B86A5F" w:rsidR="008D7CCC" w:rsidRDefault="004A508E" w:rsidP="008D7CCC">
      <w:pPr>
        <w:rPr>
          <w:rFonts w:ascii="Times New Roman" w:hAnsi="Times New Roman" w:cs="Times New Roman"/>
          <w:sz w:val="24"/>
          <w:szCs w:val="24"/>
        </w:rPr>
      </w:pPr>
      <w:r>
        <w:rPr>
          <w:rFonts w:ascii="Times New Roman" w:hAnsi="Times New Roman" w:cs="Times New Roman"/>
          <w:sz w:val="24"/>
          <w:szCs w:val="24"/>
        </w:rPr>
        <w:t xml:space="preserve">Staff </w:t>
      </w:r>
      <w:r w:rsidR="00444130">
        <w:rPr>
          <w:rFonts w:ascii="Times New Roman" w:hAnsi="Times New Roman" w:cs="Times New Roman"/>
          <w:sz w:val="24"/>
          <w:szCs w:val="24"/>
        </w:rPr>
        <w:t>recommend that Mayor and Council approve th</w:t>
      </w:r>
      <w:r w:rsidR="002C0A75">
        <w:rPr>
          <w:rFonts w:ascii="Times New Roman" w:hAnsi="Times New Roman" w:cs="Times New Roman"/>
          <w:sz w:val="24"/>
          <w:szCs w:val="24"/>
        </w:rPr>
        <w:t xml:space="preserve">e overlay plans as presented </w:t>
      </w:r>
      <w:r w:rsidR="00641047">
        <w:rPr>
          <w:rFonts w:ascii="Times New Roman" w:hAnsi="Times New Roman" w:cs="Times New Roman"/>
          <w:sz w:val="24"/>
          <w:szCs w:val="24"/>
        </w:rPr>
        <w:t>with no</w:t>
      </w:r>
      <w:r w:rsidR="00DD2F52">
        <w:rPr>
          <w:rFonts w:ascii="Times New Roman" w:hAnsi="Times New Roman" w:cs="Times New Roman"/>
          <w:sz w:val="24"/>
          <w:szCs w:val="24"/>
        </w:rPr>
        <w:t xml:space="preserve"> tree fund contribution required and </w:t>
      </w:r>
      <w:r w:rsidR="002C0A75">
        <w:rPr>
          <w:rFonts w:ascii="Times New Roman" w:hAnsi="Times New Roman" w:cs="Times New Roman"/>
          <w:sz w:val="24"/>
          <w:szCs w:val="24"/>
        </w:rPr>
        <w:t xml:space="preserve">with staff verifying that the site plan includes </w:t>
      </w:r>
      <w:r w:rsidR="00984EE1">
        <w:rPr>
          <w:rFonts w:ascii="Times New Roman" w:hAnsi="Times New Roman" w:cs="Times New Roman"/>
          <w:sz w:val="24"/>
          <w:szCs w:val="24"/>
        </w:rPr>
        <w:t xml:space="preserve">the required </w:t>
      </w:r>
      <w:r w:rsidR="002C0A75">
        <w:rPr>
          <w:rFonts w:ascii="Times New Roman" w:hAnsi="Times New Roman" w:cs="Times New Roman"/>
          <w:sz w:val="24"/>
          <w:szCs w:val="24"/>
        </w:rPr>
        <w:t xml:space="preserve">bike rack, benches, tables, trash can and </w:t>
      </w:r>
      <w:r w:rsidR="00630BBB">
        <w:rPr>
          <w:rFonts w:ascii="Times New Roman" w:hAnsi="Times New Roman" w:cs="Times New Roman"/>
          <w:sz w:val="24"/>
          <w:szCs w:val="24"/>
        </w:rPr>
        <w:t xml:space="preserve">future </w:t>
      </w:r>
      <w:r w:rsidR="002C0A75">
        <w:rPr>
          <w:rFonts w:ascii="Times New Roman" w:hAnsi="Times New Roman" w:cs="Times New Roman"/>
          <w:sz w:val="24"/>
          <w:szCs w:val="24"/>
        </w:rPr>
        <w:t>cart parking prior to</w:t>
      </w:r>
      <w:r w:rsidR="00C07BEE">
        <w:rPr>
          <w:rFonts w:ascii="Times New Roman" w:hAnsi="Times New Roman" w:cs="Times New Roman"/>
          <w:sz w:val="24"/>
          <w:szCs w:val="24"/>
        </w:rPr>
        <w:t xml:space="preserve"> </w:t>
      </w:r>
      <w:r w:rsidR="002C0A75">
        <w:rPr>
          <w:rFonts w:ascii="Times New Roman" w:hAnsi="Times New Roman" w:cs="Times New Roman"/>
          <w:sz w:val="24"/>
          <w:szCs w:val="24"/>
        </w:rPr>
        <w:t xml:space="preserve">building permit </w:t>
      </w:r>
      <w:bookmarkStart w:id="0" w:name="_GoBack"/>
      <w:bookmarkEnd w:id="0"/>
      <w:r w:rsidR="002C0A75">
        <w:rPr>
          <w:rFonts w:ascii="Times New Roman" w:hAnsi="Times New Roman" w:cs="Times New Roman"/>
          <w:sz w:val="24"/>
          <w:szCs w:val="24"/>
        </w:rPr>
        <w:t xml:space="preserve">issuance. </w:t>
      </w:r>
    </w:p>
    <w:sectPr w:rsidR="008D7CCC" w:rsidSect="00CA7C2D">
      <w:headerReference w:type="default" r:id="rId9"/>
      <w:pgSz w:w="12240" w:h="15840"/>
      <w:pgMar w:top="1440" w:right="5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C82D0" w14:textId="77777777" w:rsidR="00EB6BDD" w:rsidRDefault="00EB6BDD" w:rsidP="00027EE0">
      <w:pPr>
        <w:spacing w:after="0" w:line="240" w:lineRule="auto"/>
      </w:pPr>
      <w:r>
        <w:separator/>
      </w:r>
    </w:p>
  </w:endnote>
  <w:endnote w:type="continuationSeparator" w:id="0">
    <w:p w14:paraId="0940622B" w14:textId="77777777" w:rsidR="00EB6BDD" w:rsidRDefault="00EB6BDD" w:rsidP="0002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0BD45" w14:textId="77777777" w:rsidR="00EB6BDD" w:rsidRDefault="00EB6BDD" w:rsidP="00027EE0">
      <w:pPr>
        <w:spacing w:after="0" w:line="240" w:lineRule="auto"/>
      </w:pPr>
      <w:r>
        <w:separator/>
      </w:r>
    </w:p>
  </w:footnote>
  <w:footnote w:type="continuationSeparator" w:id="0">
    <w:p w14:paraId="6729E754" w14:textId="77777777" w:rsidR="00EB6BDD" w:rsidRDefault="00EB6BDD" w:rsidP="00027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F37D" w14:textId="2B8D3BDD" w:rsidR="00027EE0" w:rsidRDefault="00027EE0" w:rsidP="00027EE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D00"/>
    <w:multiLevelType w:val="hybridMultilevel"/>
    <w:tmpl w:val="3278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140CC"/>
    <w:multiLevelType w:val="hybridMultilevel"/>
    <w:tmpl w:val="C6FE807C"/>
    <w:lvl w:ilvl="0" w:tplc="77080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B1531"/>
    <w:multiLevelType w:val="hybridMultilevel"/>
    <w:tmpl w:val="8618EFB6"/>
    <w:lvl w:ilvl="0" w:tplc="4B3EF0D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6B71B64"/>
    <w:multiLevelType w:val="singleLevel"/>
    <w:tmpl w:val="008A2986"/>
    <w:lvl w:ilvl="0">
      <w:start w:val="1"/>
      <w:numFmt w:val="decimal"/>
      <w:lvlText w:val="%1."/>
      <w:lvlJc w:val="left"/>
      <w:pPr>
        <w:tabs>
          <w:tab w:val="num" w:pos="1440"/>
        </w:tabs>
        <w:ind w:left="1440" w:hanging="720"/>
      </w:pPr>
      <w:rPr>
        <w:rFonts w:hint="default"/>
      </w:rPr>
    </w:lvl>
  </w:abstractNum>
  <w:abstractNum w:abstractNumId="4" w15:restartNumberingAfterBreak="0">
    <w:nsid w:val="32EB1FEA"/>
    <w:multiLevelType w:val="hybridMultilevel"/>
    <w:tmpl w:val="FEE67A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945648"/>
    <w:multiLevelType w:val="hybridMultilevel"/>
    <w:tmpl w:val="A75E71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072E4"/>
    <w:multiLevelType w:val="hybridMultilevel"/>
    <w:tmpl w:val="194E1CBC"/>
    <w:lvl w:ilvl="0" w:tplc="B5D05A4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ADD62A4"/>
    <w:multiLevelType w:val="hybridMultilevel"/>
    <w:tmpl w:val="4C105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B18CD"/>
    <w:multiLevelType w:val="hybridMultilevel"/>
    <w:tmpl w:val="3EEC4700"/>
    <w:lvl w:ilvl="0" w:tplc="9BC8E10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C030C27"/>
    <w:multiLevelType w:val="hybridMultilevel"/>
    <w:tmpl w:val="F176CE56"/>
    <w:lvl w:ilvl="0" w:tplc="D83CFE7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3A25E53"/>
    <w:multiLevelType w:val="hybridMultilevel"/>
    <w:tmpl w:val="C9CE6A56"/>
    <w:lvl w:ilvl="0" w:tplc="0DEC5CC8">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44A700BB"/>
    <w:multiLevelType w:val="hybridMultilevel"/>
    <w:tmpl w:val="C2EEB2E2"/>
    <w:lvl w:ilvl="0" w:tplc="32BEF4E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AF11A60"/>
    <w:multiLevelType w:val="hybridMultilevel"/>
    <w:tmpl w:val="78EC5096"/>
    <w:lvl w:ilvl="0" w:tplc="EF88DBA8">
      <w:start w:val="1"/>
      <w:numFmt w:val="upperLetter"/>
      <w:lvlText w:val="%1."/>
      <w:lvlJc w:val="left"/>
      <w:pPr>
        <w:tabs>
          <w:tab w:val="num" w:pos="1980"/>
        </w:tabs>
        <w:ind w:left="1980" w:hanging="360"/>
      </w:pPr>
      <w:rPr>
        <w:rFonts w:hint="default"/>
        <w:b w:val="0"/>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15:restartNumberingAfterBreak="0">
    <w:nsid w:val="5E390C13"/>
    <w:multiLevelType w:val="hybridMultilevel"/>
    <w:tmpl w:val="C43CBF1A"/>
    <w:lvl w:ilvl="0" w:tplc="F49810D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60802E6"/>
    <w:multiLevelType w:val="hybridMultilevel"/>
    <w:tmpl w:val="60DEA2B2"/>
    <w:lvl w:ilvl="0" w:tplc="75ACC74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85967E9"/>
    <w:multiLevelType w:val="hybridMultilevel"/>
    <w:tmpl w:val="7AFA565E"/>
    <w:lvl w:ilvl="0" w:tplc="C5B8E0A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1CB5717"/>
    <w:multiLevelType w:val="hybridMultilevel"/>
    <w:tmpl w:val="9D985346"/>
    <w:lvl w:ilvl="0" w:tplc="3DB0F5A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F2C12A4"/>
    <w:multiLevelType w:val="hybridMultilevel"/>
    <w:tmpl w:val="8C6697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5"/>
  </w:num>
  <w:num w:numId="4">
    <w:abstractNumId w:val="12"/>
  </w:num>
  <w:num w:numId="5">
    <w:abstractNumId w:val="9"/>
  </w:num>
  <w:num w:numId="6">
    <w:abstractNumId w:val="6"/>
  </w:num>
  <w:num w:numId="7">
    <w:abstractNumId w:val="16"/>
  </w:num>
  <w:num w:numId="8">
    <w:abstractNumId w:val="13"/>
  </w:num>
  <w:num w:numId="9">
    <w:abstractNumId w:val="11"/>
  </w:num>
  <w:num w:numId="10">
    <w:abstractNumId w:val="8"/>
  </w:num>
  <w:num w:numId="11">
    <w:abstractNumId w:val="14"/>
  </w:num>
  <w:num w:numId="12">
    <w:abstractNumId w:val="10"/>
  </w:num>
  <w:num w:numId="13">
    <w:abstractNumId w:val="1"/>
  </w:num>
  <w:num w:numId="14">
    <w:abstractNumId w:val="7"/>
  </w:num>
  <w:num w:numId="15">
    <w:abstractNumId w:val="17"/>
  </w:num>
  <w:num w:numId="16">
    <w:abstractNumId w:val="5"/>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67"/>
    <w:rsid w:val="000201B2"/>
    <w:rsid w:val="00021C46"/>
    <w:rsid w:val="000245E2"/>
    <w:rsid w:val="00026737"/>
    <w:rsid w:val="00027EE0"/>
    <w:rsid w:val="00054CFA"/>
    <w:rsid w:val="000C6A81"/>
    <w:rsid w:val="000E29AB"/>
    <w:rsid w:val="00123A70"/>
    <w:rsid w:val="0013591F"/>
    <w:rsid w:val="00156BCD"/>
    <w:rsid w:val="00172F93"/>
    <w:rsid w:val="00196735"/>
    <w:rsid w:val="0021029F"/>
    <w:rsid w:val="002225E5"/>
    <w:rsid w:val="0022347A"/>
    <w:rsid w:val="00287E9B"/>
    <w:rsid w:val="00293B4E"/>
    <w:rsid w:val="002C0A75"/>
    <w:rsid w:val="002D3D9A"/>
    <w:rsid w:val="002E52B6"/>
    <w:rsid w:val="002F5DE8"/>
    <w:rsid w:val="003559A3"/>
    <w:rsid w:val="003851F2"/>
    <w:rsid w:val="00386DFC"/>
    <w:rsid w:val="00386EB3"/>
    <w:rsid w:val="003B2130"/>
    <w:rsid w:val="00402D67"/>
    <w:rsid w:val="00426B4A"/>
    <w:rsid w:val="00444130"/>
    <w:rsid w:val="0045397C"/>
    <w:rsid w:val="004A508E"/>
    <w:rsid w:val="004A538F"/>
    <w:rsid w:val="00521322"/>
    <w:rsid w:val="00587F48"/>
    <w:rsid w:val="00595305"/>
    <w:rsid w:val="005A4031"/>
    <w:rsid w:val="005E25E6"/>
    <w:rsid w:val="005F1717"/>
    <w:rsid w:val="00613B64"/>
    <w:rsid w:val="00630BBB"/>
    <w:rsid w:val="00632F17"/>
    <w:rsid w:val="00641047"/>
    <w:rsid w:val="00652B88"/>
    <w:rsid w:val="00670C3D"/>
    <w:rsid w:val="00681422"/>
    <w:rsid w:val="0069576E"/>
    <w:rsid w:val="006A5780"/>
    <w:rsid w:val="007054B2"/>
    <w:rsid w:val="00727489"/>
    <w:rsid w:val="00746750"/>
    <w:rsid w:val="007C6D56"/>
    <w:rsid w:val="007F0B08"/>
    <w:rsid w:val="00821370"/>
    <w:rsid w:val="008267A4"/>
    <w:rsid w:val="008414B0"/>
    <w:rsid w:val="00855FC6"/>
    <w:rsid w:val="008C2772"/>
    <w:rsid w:val="008C2EA0"/>
    <w:rsid w:val="008D7CCC"/>
    <w:rsid w:val="00903143"/>
    <w:rsid w:val="009138B8"/>
    <w:rsid w:val="00960F47"/>
    <w:rsid w:val="0097502C"/>
    <w:rsid w:val="00981D15"/>
    <w:rsid w:val="00984EE1"/>
    <w:rsid w:val="009A0010"/>
    <w:rsid w:val="009B5EC6"/>
    <w:rsid w:val="009C45A0"/>
    <w:rsid w:val="00A161EB"/>
    <w:rsid w:val="00A33E8E"/>
    <w:rsid w:val="00A71F0E"/>
    <w:rsid w:val="00AA4841"/>
    <w:rsid w:val="00AC43A2"/>
    <w:rsid w:val="00AD534F"/>
    <w:rsid w:val="00B12F3D"/>
    <w:rsid w:val="00B54856"/>
    <w:rsid w:val="00BA1B28"/>
    <w:rsid w:val="00BA1B31"/>
    <w:rsid w:val="00BD0B5D"/>
    <w:rsid w:val="00C008FA"/>
    <w:rsid w:val="00C07BEE"/>
    <w:rsid w:val="00C24C58"/>
    <w:rsid w:val="00C72A8E"/>
    <w:rsid w:val="00C92B98"/>
    <w:rsid w:val="00C93B53"/>
    <w:rsid w:val="00C96038"/>
    <w:rsid w:val="00CA7C2D"/>
    <w:rsid w:val="00CC524F"/>
    <w:rsid w:val="00CF44B2"/>
    <w:rsid w:val="00CF7ABE"/>
    <w:rsid w:val="00D10E70"/>
    <w:rsid w:val="00D21509"/>
    <w:rsid w:val="00D46BB3"/>
    <w:rsid w:val="00D611E7"/>
    <w:rsid w:val="00D63CB5"/>
    <w:rsid w:val="00D67A3D"/>
    <w:rsid w:val="00D801D5"/>
    <w:rsid w:val="00DB2E91"/>
    <w:rsid w:val="00DB5442"/>
    <w:rsid w:val="00DD2F52"/>
    <w:rsid w:val="00DE2D64"/>
    <w:rsid w:val="00E537A5"/>
    <w:rsid w:val="00E61416"/>
    <w:rsid w:val="00EB3608"/>
    <w:rsid w:val="00EB6BDD"/>
    <w:rsid w:val="00EC7B76"/>
    <w:rsid w:val="00ED3817"/>
    <w:rsid w:val="00EF1AE9"/>
    <w:rsid w:val="00F550AC"/>
    <w:rsid w:val="00F73A22"/>
    <w:rsid w:val="00F7647C"/>
    <w:rsid w:val="00FA62E6"/>
    <w:rsid w:val="00FA7443"/>
    <w:rsid w:val="00FB1383"/>
    <w:rsid w:val="00FC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52358"/>
  <w15:chartTrackingRefBased/>
  <w15:docId w15:val="{D08BE10B-66C4-4F69-B6C6-2346E738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iPriority="5" w:unhideWhenUsed="1" w:qFormat="1"/>
    <w:lsdException w:name="List 4" w:semiHidden="1" w:uiPriority="5"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D67"/>
    <w:rPr>
      <w:rFonts w:ascii="Segoe UI" w:hAnsi="Segoe UI" w:cs="Segoe UI"/>
      <w:sz w:val="18"/>
      <w:szCs w:val="18"/>
    </w:rPr>
  </w:style>
  <w:style w:type="paragraph" w:styleId="BodyTextIndent">
    <w:name w:val="Body Text Indent"/>
    <w:basedOn w:val="Normal"/>
    <w:link w:val="BodyTextIndentChar"/>
    <w:rsid w:val="00027EE0"/>
    <w:pPr>
      <w:spacing w:after="0" w:line="240" w:lineRule="auto"/>
      <w:ind w:left="2160" w:hanging="10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27EE0"/>
    <w:rPr>
      <w:rFonts w:ascii="Times New Roman" w:eastAsia="Times New Roman" w:hAnsi="Times New Roman" w:cs="Times New Roman"/>
      <w:sz w:val="24"/>
      <w:szCs w:val="20"/>
    </w:rPr>
  </w:style>
  <w:style w:type="paragraph" w:styleId="List2">
    <w:name w:val="List 2"/>
    <w:basedOn w:val="Normal"/>
    <w:uiPriority w:val="5"/>
    <w:qFormat/>
    <w:rsid w:val="00027EE0"/>
    <w:pPr>
      <w:spacing w:before="40" w:after="120" w:line="240" w:lineRule="auto"/>
      <w:ind w:left="950" w:hanging="475"/>
    </w:pPr>
    <w:rPr>
      <w:rFonts w:ascii="Calibri" w:hAnsi="Calibri"/>
      <w:sz w:val="20"/>
      <w:szCs w:val="24"/>
    </w:rPr>
  </w:style>
  <w:style w:type="paragraph" w:styleId="List3">
    <w:name w:val="List 3"/>
    <w:basedOn w:val="List2"/>
    <w:uiPriority w:val="5"/>
    <w:unhideWhenUsed/>
    <w:qFormat/>
    <w:rsid w:val="00027EE0"/>
    <w:pPr>
      <w:ind w:left="1425"/>
    </w:pPr>
  </w:style>
  <w:style w:type="paragraph" w:styleId="List4">
    <w:name w:val="List 4"/>
    <w:basedOn w:val="List3"/>
    <w:uiPriority w:val="5"/>
    <w:unhideWhenUsed/>
    <w:qFormat/>
    <w:rsid w:val="00027EE0"/>
    <w:pPr>
      <w:ind w:left="1915"/>
    </w:pPr>
  </w:style>
  <w:style w:type="paragraph" w:styleId="Header">
    <w:name w:val="header"/>
    <w:basedOn w:val="Normal"/>
    <w:link w:val="HeaderChar"/>
    <w:uiPriority w:val="99"/>
    <w:unhideWhenUsed/>
    <w:rsid w:val="00027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EE0"/>
  </w:style>
  <w:style w:type="paragraph" w:styleId="Footer">
    <w:name w:val="footer"/>
    <w:basedOn w:val="Normal"/>
    <w:link w:val="FooterChar"/>
    <w:uiPriority w:val="99"/>
    <w:unhideWhenUsed/>
    <w:rsid w:val="00027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E0"/>
  </w:style>
  <w:style w:type="paragraph" w:styleId="ListParagraph">
    <w:name w:val="List Paragraph"/>
    <w:basedOn w:val="Normal"/>
    <w:uiPriority w:val="34"/>
    <w:qFormat/>
    <w:rsid w:val="00D10E70"/>
    <w:pPr>
      <w:ind w:left="720"/>
      <w:contextualSpacing/>
    </w:pPr>
  </w:style>
  <w:style w:type="character" w:styleId="Hyperlink">
    <w:name w:val="Hyperlink"/>
    <w:rsid w:val="003559A3"/>
    <w:rPr>
      <w:color w:val="0000FF"/>
      <w:u w:val="single"/>
    </w:rPr>
  </w:style>
  <w:style w:type="character" w:customStyle="1" w:styleId="UnresolvedMention">
    <w:name w:val="Unresolved Mention"/>
    <w:basedOn w:val="DefaultParagraphFont"/>
    <w:uiPriority w:val="99"/>
    <w:semiHidden/>
    <w:unhideWhenUsed/>
    <w:rsid w:val="00903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C8625-296F-43A9-905A-22DC7D2A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Edens</dc:creator>
  <cp:keywords/>
  <dc:description/>
  <cp:lastModifiedBy>Dana Johnson</cp:lastModifiedBy>
  <cp:revision>8</cp:revision>
  <cp:lastPrinted>2023-02-01T15:50:00Z</cp:lastPrinted>
  <dcterms:created xsi:type="dcterms:W3CDTF">2023-12-11T11:48:00Z</dcterms:created>
  <dcterms:modified xsi:type="dcterms:W3CDTF">2023-12-11T12:38:00Z</dcterms:modified>
</cp:coreProperties>
</file>