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AEACD" w14:textId="77777777" w:rsidR="00C52702" w:rsidRDefault="00C52702" w:rsidP="009624BF">
      <w:pPr>
        <w:spacing w:after="240"/>
        <w:ind w:left="907" w:right="907"/>
        <w:jc w:val="both"/>
        <w:rPr>
          <w:b/>
        </w:rPr>
      </w:pPr>
    </w:p>
    <w:p w14:paraId="131DC7E8" w14:textId="76DAD359" w:rsidR="00ED15A2" w:rsidRPr="009624BF" w:rsidRDefault="0053579B" w:rsidP="009624BF">
      <w:pPr>
        <w:spacing w:after="240"/>
        <w:ind w:left="907" w:right="907"/>
        <w:jc w:val="both"/>
        <w:rPr>
          <w:b/>
        </w:rPr>
      </w:pPr>
      <w:r w:rsidRPr="009624BF">
        <w:rPr>
          <w:b/>
        </w:rPr>
        <w:t>AN ORDINANCE</w:t>
      </w:r>
      <w:r w:rsidR="00DF3C6B" w:rsidRPr="009624BF">
        <w:rPr>
          <w:b/>
        </w:rPr>
        <w:t xml:space="preserve"> TO AMEND THE </w:t>
      </w:r>
      <w:r w:rsidR="0007030B" w:rsidRPr="009624BF">
        <w:rPr>
          <w:b/>
        </w:rPr>
        <w:t xml:space="preserve"> ZONING</w:t>
      </w:r>
      <w:r w:rsidR="006B17D5" w:rsidRPr="009624BF">
        <w:rPr>
          <w:b/>
        </w:rPr>
        <w:t xml:space="preserve"> ORDINANCE</w:t>
      </w:r>
      <w:r w:rsidR="00DF3C6B" w:rsidRPr="009624BF">
        <w:rPr>
          <w:b/>
        </w:rPr>
        <w:t xml:space="preserve"> </w:t>
      </w:r>
      <w:r w:rsidR="006B17D5" w:rsidRPr="009624BF">
        <w:rPr>
          <w:b/>
        </w:rPr>
        <w:t>OF</w:t>
      </w:r>
      <w:r w:rsidR="0007030B" w:rsidRPr="009624BF">
        <w:rPr>
          <w:b/>
        </w:rPr>
        <w:t xml:space="preserve"> SENOIA</w:t>
      </w:r>
      <w:r w:rsidR="003B531F" w:rsidRPr="009624BF">
        <w:rPr>
          <w:b/>
        </w:rPr>
        <w:t>, GEORGIA</w:t>
      </w:r>
      <w:r w:rsidR="001011F2" w:rsidRPr="009624BF">
        <w:rPr>
          <w:b/>
        </w:rPr>
        <w:t xml:space="preserve"> FOR THE PURPOSE OF </w:t>
      </w:r>
      <w:r w:rsidR="005858A8" w:rsidRPr="009624BF">
        <w:rPr>
          <w:b/>
        </w:rPr>
        <w:t xml:space="preserve">ADDING DEFINITIONS, CLARIFYING REQUIRED SITE AMNITIES, </w:t>
      </w:r>
      <w:r w:rsidR="002E5DC1" w:rsidRPr="009624BF">
        <w:rPr>
          <w:b/>
        </w:rPr>
        <w:t xml:space="preserve">CLARIFYING LANDSCAPE CALCULATIONS </w:t>
      </w:r>
      <w:r w:rsidR="00D43A40" w:rsidRPr="009624BF">
        <w:rPr>
          <w:b/>
        </w:rPr>
        <w:t xml:space="preserve">AND TREE SAVE CALCULATIONS </w:t>
      </w:r>
      <w:r w:rsidR="002E5DC1" w:rsidRPr="009624BF">
        <w:rPr>
          <w:b/>
        </w:rPr>
        <w:t xml:space="preserve">IN THE COMMERICAL CORRIDOR OVERLAY; </w:t>
      </w:r>
      <w:r w:rsidRPr="009624BF">
        <w:rPr>
          <w:b/>
        </w:rPr>
        <w:t>TO REPEAL CONFLICTING ORDINANCES</w:t>
      </w:r>
      <w:r w:rsidR="003B531F" w:rsidRPr="009624BF">
        <w:rPr>
          <w:b/>
        </w:rPr>
        <w:t>;</w:t>
      </w:r>
      <w:r w:rsidRPr="009624BF">
        <w:rPr>
          <w:b/>
        </w:rPr>
        <w:t xml:space="preserve"> AND FOR OTHER PURPOSES.</w:t>
      </w:r>
    </w:p>
    <w:p w14:paraId="4C378094" w14:textId="77777777" w:rsidR="00C52702" w:rsidRPr="009624BF" w:rsidRDefault="00C52702" w:rsidP="009624BF">
      <w:pPr>
        <w:spacing w:after="240"/>
        <w:ind w:left="907" w:right="907"/>
        <w:jc w:val="both"/>
        <w:rPr>
          <w:b/>
        </w:rPr>
      </w:pPr>
    </w:p>
    <w:p w14:paraId="7F2A74F6" w14:textId="100B6519" w:rsidR="001E3E2E" w:rsidRPr="009624BF" w:rsidRDefault="001E3E2E" w:rsidP="009624BF">
      <w:pPr>
        <w:spacing w:after="240"/>
        <w:jc w:val="both"/>
      </w:pPr>
      <w:r w:rsidRPr="009624BF">
        <w:rPr>
          <w:b/>
        </w:rPr>
        <w:t xml:space="preserve">WHEREAS, </w:t>
      </w:r>
      <w:r w:rsidR="00CB6C0C" w:rsidRPr="009624BF">
        <w:t xml:space="preserve">Senoia </w:t>
      </w:r>
      <w:r w:rsidR="00A47489" w:rsidRPr="009624BF">
        <w:t>seeks to clar</w:t>
      </w:r>
      <w:r w:rsidR="002F3715" w:rsidRPr="009624BF">
        <w:t xml:space="preserve">ify terms by adding definitions, and clarify </w:t>
      </w:r>
      <w:r w:rsidR="00A47489" w:rsidRPr="009624BF">
        <w:t>landscape calculations</w:t>
      </w:r>
      <w:r w:rsidR="004C6DC0" w:rsidRPr="009624BF">
        <w:t xml:space="preserve"> and amenities</w:t>
      </w:r>
      <w:r w:rsidR="00A47489" w:rsidRPr="009624BF">
        <w:t xml:space="preserve"> required in the commercial corridor overlay by</w:t>
      </w:r>
      <w:r w:rsidR="0020199E" w:rsidRPr="009624BF">
        <w:t xml:space="preserve"> amendments to the </w:t>
      </w:r>
      <w:r w:rsidR="00CB6C0C" w:rsidRPr="009624BF">
        <w:t>Zoning Ordinance</w:t>
      </w:r>
      <w:r w:rsidR="009C2766" w:rsidRPr="009624BF">
        <w:t>,</w:t>
      </w:r>
      <w:r w:rsidR="003B531F" w:rsidRPr="009624BF">
        <w:t xml:space="preserve"> as amended; and</w:t>
      </w:r>
      <w:r w:rsidRPr="009624BF">
        <w:t xml:space="preserve"> </w:t>
      </w:r>
    </w:p>
    <w:p w14:paraId="5F2EBBBB" w14:textId="18AC7D5D" w:rsidR="005246A5" w:rsidRPr="009624BF" w:rsidRDefault="009C2766" w:rsidP="009624BF">
      <w:pPr>
        <w:spacing w:after="240"/>
        <w:jc w:val="both"/>
      </w:pPr>
      <w:r w:rsidRPr="009624BF">
        <w:rPr>
          <w:b/>
        </w:rPr>
        <w:t>WHEREAS</w:t>
      </w:r>
      <w:r w:rsidRPr="009624BF">
        <w:t xml:space="preserve">, the vast majority of </w:t>
      </w:r>
      <w:r w:rsidR="00A47489" w:rsidRPr="009624BF">
        <w:t xml:space="preserve">applicants seeking to develop in the overlay have sought similar variances on the number of trees required to be saved and planted to meet the overlay landscape requirements </w:t>
      </w:r>
      <w:r w:rsidRPr="009624BF">
        <w:t>; and</w:t>
      </w:r>
      <w:r w:rsidR="005246A5" w:rsidRPr="009624BF">
        <w:t xml:space="preserve"> </w:t>
      </w:r>
    </w:p>
    <w:p w14:paraId="40613F30" w14:textId="09C4AFF6" w:rsidR="00025C34" w:rsidRPr="009624BF" w:rsidRDefault="006C308A" w:rsidP="009624BF">
      <w:pPr>
        <w:spacing w:after="240"/>
        <w:jc w:val="both"/>
      </w:pPr>
      <w:r w:rsidRPr="009624BF">
        <w:rPr>
          <w:b/>
        </w:rPr>
        <w:t>WHEREAS</w:t>
      </w:r>
      <w:r w:rsidRPr="009624BF">
        <w:t xml:space="preserve">, </w:t>
      </w:r>
      <w:r w:rsidR="006F4E74" w:rsidRPr="009624BF">
        <w:t>Sec. 74-</w:t>
      </w:r>
      <w:r w:rsidR="00A47489" w:rsidRPr="009624BF">
        <w:t>179</w:t>
      </w:r>
      <w:r w:rsidR="004E2044" w:rsidRPr="009624BF">
        <w:t xml:space="preserve">. </w:t>
      </w:r>
      <w:r w:rsidR="004E2044" w:rsidRPr="009624BF">
        <w:rPr>
          <w:i/>
        </w:rPr>
        <w:t>Purpos</w:t>
      </w:r>
      <w:r w:rsidR="006F4E74" w:rsidRPr="009624BF">
        <w:rPr>
          <w:i/>
        </w:rPr>
        <w:t>e of districts</w:t>
      </w:r>
      <w:r w:rsidR="00A47489" w:rsidRPr="009624BF">
        <w:rPr>
          <w:i/>
        </w:rPr>
        <w:t xml:space="preserve">. </w:t>
      </w:r>
      <w:r w:rsidR="00A47489" w:rsidRPr="009624BF">
        <w:t xml:space="preserve">The purpose of the overlay is to establish architectural design and site development standards for regulation of development and construction along Highway 85 and Highway 16 in the City of Senoia.  There </w:t>
      </w:r>
      <w:r w:rsidR="00A47489" w:rsidRPr="009624BF">
        <w:rPr>
          <w:color w:val="313335"/>
          <w:spacing w:val="2"/>
          <w:shd w:val="clear" w:color="auto" w:fill="FFFFFF"/>
        </w:rPr>
        <w:t>standards are intended to give direction to both owners and potential developers of property encompassed by the overlay. The further purpose is to ensure quality development and preserve and enhance Senoia's historic character and small town charm.</w:t>
      </w:r>
    </w:p>
    <w:p w14:paraId="6DC1FD56" w14:textId="6C82BAF7" w:rsidR="003D683C" w:rsidRPr="009624BF" w:rsidRDefault="003D683C" w:rsidP="009624BF">
      <w:pPr>
        <w:spacing w:after="240"/>
        <w:jc w:val="both"/>
      </w:pPr>
      <w:r w:rsidRPr="009624BF">
        <w:rPr>
          <w:b/>
        </w:rPr>
        <w:t>NOW, THEREFORE,</w:t>
      </w:r>
      <w:r w:rsidRPr="009624BF">
        <w:t xml:space="preserve"> be it ordained by the </w:t>
      </w:r>
      <w:r w:rsidR="006F4E74" w:rsidRPr="009624BF">
        <w:t>Mayor and Council of the City of Senoia</w:t>
      </w:r>
      <w:r w:rsidRPr="009624BF">
        <w:t>, Georgia, and by the authority of same</w:t>
      </w:r>
      <w:r w:rsidR="009C2766" w:rsidRPr="009624BF">
        <w:t>,</w:t>
      </w:r>
      <w:r w:rsidRPr="009624BF">
        <w:t xml:space="preserve"> as follows:</w:t>
      </w:r>
    </w:p>
    <w:p w14:paraId="4C91339D" w14:textId="331BA409" w:rsidR="00215CDB" w:rsidRPr="009624BF" w:rsidRDefault="002A2CB0" w:rsidP="009624BF">
      <w:pPr>
        <w:spacing w:after="120"/>
        <w:jc w:val="center"/>
        <w:rPr>
          <w:b/>
          <w:u w:val="single"/>
        </w:rPr>
      </w:pPr>
      <w:r w:rsidRPr="009624BF">
        <w:rPr>
          <w:b/>
          <w:u w:val="single"/>
        </w:rPr>
        <w:t>Article</w:t>
      </w:r>
      <w:r w:rsidR="00215CDB" w:rsidRPr="009624BF">
        <w:rPr>
          <w:b/>
          <w:u w:val="single"/>
        </w:rPr>
        <w:t xml:space="preserve"> </w:t>
      </w:r>
      <w:bookmarkStart w:id="0" w:name="_GoBack"/>
      <w:bookmarkEnd w:id="0"/>
      <w:r w:rsidR="009624BF" w:rsidRPr="009624BF">
        <w:rPr>
          <w:b/>
          <w:u w:val="single"/>
        </w:rPr>
        <w:t>IX (</w:t>
      </w:r>
      <w:r w:rsidR="00A47489" w:rsidRPr="009624BF">
        <w:rPr>
          <w:b/>
          <w:u w:val="single"/>
        </w:rPr>
        <w:t>A)</w:t>
      </w:r>
    </w:p>
    <w:p w14:paraId="7975EADE" w14:textId="020306EA" w:rsidR="007807D6" w:rsidRPr="009624BF" w:rsidRDefault="00A82734" w:rsidP="009624BF">
      <w:pPr>
        <w:spacing w:after="240"/>
        <w:jc w:val="both"/>
      </w:pPr>
      <w:r w:rsidRPr="009624BF">
        <w:t xml:space="preserve">The following terms shall be inserted into Sec. </w:t>
      </w:r>
      <w:r w:rsidR="00A47489" w:rsidRPr="009624BF">
        <w:t>74</w:t>
      </w:r>
      <w:r w:rsidR="00EE6CAC" w:rsidRPr="009624BF">
        <w:t xml:space="preserve"> </w:t>
      </w:r>
      <w:r w:rsidR="00A47489" w:rsidRPr="009624BF">
        <w:t xml:space="preserve">-182. </w:t>
      </w:r>
      <w:r w:rsidRPr="009624BF">
        <w:rPr>
          <w:i/>
        </w:rPr>
        <w:t>Definitions</w:t>
      </w:r>
      <w:r w:rsidRPr="009624BF">
        <w:t xml:space="preserve"> to read as follows:</w:t>
      </w:r>
    </w:p>
    <w:p w14:paraId="5AB9C6EF" w14:textId="73109962" w:rsidR="00267888" w:rsidRPr="009624BF" w:rsidRDefault="00267888" w:rsidP="009624BF">
      <w:pPr>
        <w:spacing w:after="240"/>
        <w:jc w:val="both"/>
      </w:pPr>
      <w:r w:rsidRPr="009624BF">
        <w:rPr>
          <w:i/>
        </w:rPr>
        <w:t>Foundation Plantings</w:t>
      </w:r>
      <w:r w:rsidRPr="009624BF">
        <w:t>:  foundation plantings shall include all areas within five (5</w:t>
      </w:r>
      <w:r w:rsidR="004C6DC0" w:rsidRPr="009624BF">
        <w:t>’</w:t>
      </w:r>
      <w:r w:rsidRPr="009624BF">
        <w:t xml:space="preserve">) feet of building </w:t>
      </w:r>
      <w:r w:rsidR="008432D7" w:rsidRPr="009624BF">
        <w:t>perimeter</w:t>
      </w:r>
      <w:r w:rsidRPr="009624BF">
        <w:t xml:space="preserve"> where planting of flowers, shrubs, grasses or other horticultural elements </w:t>
      </w:r>
      <w:r w:rsidR="00967AB9" w:rsidRPr="009624BF">
        <w:t xml:space="preserve">are planted in </w:t>
      </w:r>
      <w:r w:rsidRPr="009624BF">
        <w:t xml:space="preserve">the </w:t>
      </w:r>
      <w:r w:rsidR="00967AB9" w:rsidRPr="009624BF">
        <w:t xml:space="preserve">ground </w:t>
      </w:r>
      <w:r w:rsidRPr="009624BF">
        <w:t xml:space="preserve">to enhance the visual amenity of a development.  </w:t>
      </w:r>
    </w:p>
    <w:p w14:paraId="33DFE42C" w14:textId="61CDF158" w:rsidR="009D5C1C" w:rsidRPr="009624BF" w:rsidRDefault="00F50F3F" w:rsidP="009624BF">
      <w:pPr>
        <w:spacing w:after="240"/>
        <w:jc w:val="both"/>
      </w:pPr>
      <w:r w:rsidRPr="009624BF">
        <w:rPr>
          <w:i/>
        </w:rPr>
        <w:t xml:space="preserve">Landscaped Area:  </w:t>
      </w:r>
      <w:r w:rsidRPr="009624BF">
        <w:t xml:space="preserve">landscape </w:t>
      </w:r>
      <w:r w:rsidR="002F3715" w:rsidRPr="009624BF">
        <w:t>area shall include all areas within the development site</w:t>
      </w:r>
      <w:r w:rsidR="0043143C" w:rsidRPr="009624BF">
        <w:t xml:space="preserve"> on any zoned lot</w:t>
      </w:r>
      <w:r w:rsidR="002F3715" w:rsidRPr="009624BF">
        <w:t xml:space="preserve"> that can be used for planting of flowers, shrubs, grasses, trees or other horticultural or architectural elements, all of which are designed to enhance the visual amenity of a development.</w:t>
      </w:r>
      <w:r w:rsidR="003655FC" w:rsidRPr="009624BF">
        <w:t xml:space="preserve">  </w:t>
      </w:r>
      <w:r w:rsidR="00677BD2" w:rsidRPr="009624BF">
        <w:t xml:space="preserve">This </w:t>
      </w:r>
      <w:r w:rsidR="003655FC" w:rsidRPr="009624BF">
        <w:t>area shall include</w:t>
      </w:r>
      <w:r w:rsidR="00677BD2" w:rsidRPr="009624BF">
        <w:t xml:space="preserve"> landscape buffers, parking lot islands, </w:t>
      </w:r>
      <w:r w:rsidR="003655FC" w:rsidRPr="009624BF">
        <w:t xml:space="preserve">entrance plantings </w:t>
      </w:r>
      <w:r w:rsidR="00677BD2" w:rsidRPr="009624BF">
        <w:t xml:space="preserve">and </w:t>
      </w:r>
      <w:r w:rsidR="003655FC" w:rsidRPr="009624BF">
        <w:t>parking lot perimeter</w:t>
      </w:r>
      <w:r w:rsidR="00677BD2" w:rsidRPr="009624BF">
        <w:t xml:space="preserve"> plantings. </w:t>
      </w:r>
      <w:r w:rsidR="003655FC" w:rsidRPr="009624BF">
        <w:t xml:space="preserve"> This area shall not include any building, structure, hard paved surface used for vehicular access</w:t>
      </w:r>
      <w:r w:rsidR="004C6DC0" w:rsidRPr="009624BF">
        <w:t xml:space="preserve"> or </w:t>
      </w:r>
      <w:r w:rsidR="003655FC" w:rsidRPr="009624BF">
        <w:t>parking</w:t>
      </w:r>
      <w:r w:rsidR="0085493D" w:rsidRPr="009624BF">
        <w:t xml:space="preserve">, </w:t>
      </w:r>
      <w:r w:rsidR="003655FC" w:rsidRPr="009624BF">
        <w:t>utility easements</w:t>
      </w:r>
      <w:r w:rsidR="0085493D" w:rsidRPr="009624BF">
        <w:t xml:space="preserve"> or tree save area where specimen trees are saved. </w:t>
      </w:r>
      <w:r w:rsidR="003655FC" w:rsidRPr="009624BF">
        <w:t xml:space="preserve">  </w:t>
      </w:r>
    </w:p>
    <w:p w14:paraId="5E65F0A1" w14:textId="0A36E914" w:rsidR="008736D0" w:rsidRPr="009624BF" w:rsidRDefault="00D43A40" w:rsidP="009624BF">
      <w:pPr>
        <w:spacing w:after="240"/>
        <w:jc w:val="both"/>
      </w:pPr>
      <w:r w:rsidRPr="009624BF">
        <w:rPr>
          <w:i/>
        </w:rPr>
        <w:t xml:space="preserve">Mass Grading:  </w:t>
      </w:r>
      <w:r w:rsidRPr="009624BF">
        <w:t>the</w:t>
      </w:r>
      <w:r w:rsidRPr="009624BF">
        <w:rPr>
          <w:i/>
        </w:rPr>
        <w:t xml:space="preserve"> </w:t>
      </w:r>
      <w:r w:rsidRPr="009624BF">
        <w:rPr>
          <w:color w:val="000000"/>
        </w:rPr>
        <w:t>movement or redistribution of large quantities of earth over large areas involving m</w:t>
      </w:r>
      <w:r w:rsidRPr="009624BF">
        <w:t xml:space="preserve">ore than </w:t>
      </w:r>
      <w:r w:rsidR="00C74D79" w:rsidRPr="009624BF">
        <w:t xml:space="preserve">one </w:t>
      </w:r>
      <w:r w:rsidRPr="009624BF">
        <w:t xml:space="preserve">contiguous lot or more than one phase of a common </w:t>
      </w:r>
      <w:r w:rsidR="007B00B8" w:rsidRPr="009624BF">
        <w:t xml:space="preserve">plan of </w:t>
      </w:r>
      <w:r w:rsidRPr="009624BF">
        <w:t xml:space="preserve">development occurring </w:t>
      </w:r>
      <w:r w:rsidR="00E623C6" w:rsidRPr="009624BF">
        <w:t xml:space="preserve">at </w:t>
      </w:r>
      <w:r w:rsidRPr="009624BF">
        <w:t>one time</w:t>
      </w:r>
      <w:r w:rsidR="00E623C6" w:rsidRPr="009624BF">
        <w:t xml:space="preserve"> for the purpose of balancing dirt and establishing padded lots</w:t>
      </w:r>
      <w:r w:rsidRPr="009624BF">
        <w:t xml:space="preserve">.  </w:t>
      </w:r>
    </w:p>
    <w:p w14:paraId="77C78A1E" w14:textId="1808B267" w:rsidR="008736D0" w:rsidRPr="009624BF" w:rsidRDefault="008736D0" w:rsidP="009624BF">
      <w:pPr>
        <w:spacing w:after="240"/>
        <w:jc w:val="both"/>
      </w:pPr>
      <w:r w:rsidRPr="009624BF">
        <w:rPr>
          <w:i/>
        </w:rPr>
        <w:t xml:space="preserve">Specimen Tree:  </w:t>
      </w:r>
      <w:r w:rsidRPr="009624BF">
        <w:t>Any tree, which has been determined to be of high value because of its type, size, age, or other criteria, and</w:t>
      </w:r>
      <w:r w:rsidR="004C6DC0" w:rsidRPr="009624BF">
        <w:t>/or</w:t>
      </w:r>
      <w:r w:rsidRPr="009624BF">
        <w:t xml:space="preserve"> has been so designated according to administrative standards established by the city council and further defined in the Tree Preservation Ordinance, Section 30-101. </w:t>
      </w:r>
    </w:p>
    <w:p w14:paraId="2EF69BDC" w14:textId="6449A18D" w:rsidR="00267888" w:rsidRPr="009624BF" w:rsidRDefault="00267888" w:rsidP="009624BF">
      <w:pPr>
        <w:spacing w:after="240"/>
        <w:jc w:val="both"/>
      </w:pPr>
      <w:r w:rsidRPr="009624BF">
        <w:rPr>
          <w:i/>
        </w:rPr>
        <w:t xml:space="preserve">Recompense:  </w:t>
      </w:r>
      <w:r w:rsidRPr="009624BF">
        <w:t xml:space="preserve">for specimen trees; an equivalent or compensation for damage incurred or where specimen trees are removed and not replanted onsite. </w:t>
      </w:r>
    </w:p>
    <w:p w14:paraId="26759BE5" w14:textId="4D3CEAF7" w:rsidR="00E623C6" w:rsidRPr="009624BF" w:rsidRDefault="00E623C6" w:rsidP="009624BF">
      <w:pPr>
        <w:spacing w:after="120"/>
        <w:jc w:val="center"/>
        <w:rPr>
          <w:b/>
          <w:u w:val="single"/>
        </w:rPr>
      </w:pPr>
      <w:r w:rsidRPr="009624BF">
        <w:rPr>
          <w:b/>
          <w:u w:val="single"/>
        </w:rPr>
        <w:lastRenderedPageBreak/>
        <w:t>Article IX(A)</w:t>
      </w:r>
    </w:p>
    <w:p w14:paraId="3C47279E" w14:textId="73359356" w:rsidR="00E623C6" w:rsidRPr="009624BF" w:rsidRDefault="00E623C6" w:rsidP="009624BF">
      <w:pPr>
        <w:spacing w:after="240"/>
        <w:jc w:val="both"/>
      </w:pPr>
      <w:r w:rsidRPr="009624BF">
        <w:t xml:space="preserve">Sec. 74 -185 – </w:t>
      </w:r>
      <w:r w:rsidRPr="009624BF">
        <w:rPr>
          <w:i/>
        </w:rPr>
        <w:t xml:space="preserve">Development Regulations. </w:t>
      </w:r>
      <w:r w:rsidRPr="009624BF">
        <w:t>Strike subsection (c) and replace with the following:</w:t>
      </w:r>
    </w:p>
    <w:p w14:paraId="1DF433E3" w14:textId="69FD5623" w:rsidR="00E623C6" w:rsidRPr="009624BF" w:rsidRDefault="00E623C6" w:rsidP="009624BF">
      <w:pPr>
        <w:spacing w:after="240"/>
        <w:jc w:val="both"/>
      </w:pPr>
      <w:r w:rsidRPr="009624BF">
        <w:t xml:space="preserve">(c) Site development.  Mass grading or clearing of a site shall </w:t>
      </w:r>
      <w:r w:rsidR="005A4CD5" w:rsidRPr="009624BF">
        <w:t xml:space="preserve">only </w:t>
      </w:r>
      <w:r w:rsidRPr="009624BF">
        <w:t>be allowed where the development demonstrates compliance with the tree save</w:t>
      </w:r>
      <w:r w:rsidR="005A4CD5" w:rsidRPr="009624BF">
        <w:t xml:space="preserve"> requirements including a specimen tree inventory, specimen tree save plan, and specimen tree replacement/recompense plan as part of the </w:t>
      </w:r>
      <w:r w:rsidR="00C52702" w:rsidRPr="009624BF">
        <w:t>development plan approval process</w:t>
      </w:r>
      <w:r w:rsidR="005A4CD5" w:rsidRPr="009624BF">
        <w:t xml:space="preserve">. </w:t>
      </w:r>
      <w:r w:rsidR="007B00B8" w:rsidRPr="009624BF">
        <w:t xml:space="preserve">Where a site, typically within a larger common plan of development, has been previously mass graded and no trees are present at the time of development approval, the tree inventory and tree save plans shall be waived, however the tree replacement plan shall be required and shall be in accordance with </w:t>
      </w:r>
      <w:r w:rsidR="002274DC" w:rsidRPr="009624BF">
        <w:t xml:space="preserve">(f) of </w:t>
      </w:r>
      <w:r w:rsidR="007B00B8" w:rsidRPr="009624BF">
        <w:t xml:space="preserve">section 74-191. </w:t>
      </w:r>
    </w:p>
    <w:p w14:paraId="34B38BBA" w14:textId="2305DDA9" w:rsidR="002A020A" w:rsidRPr="009624BF" w:rsidRDefault="002A020A" w:rsidP="009624BF">
      <w:pPr>
        <w:textAlignment w:val="center"/>
        <w:rPr>
          <w:bCs/>
        </w:rPr>
      </w:pPr>
      <w:r w:rsidRPr="009624BF">
        <w:rPr>
          <w:bCs/>
        </w:rPr>
        <w:t xml:space="preserve">Sec. 74-187. - </w:t>
      </w:r>
      <w:r w:rsidRPr="009624BF">
        <w:rPr>
          <w:bCs/>
          <w:i/>
        </w:rPr>
        <w:t>Parking</w:t>
      </w:r>
      <w:r w:rsidRPr="009624BF">
        <w:rPr>
          <w:bCs/>
        </w:rPr>
        <w:t>. Strike entire section and replace with the following:</w:t>
      </w:r>
    </w:p>
    <w:p w14:paraId="2534A581" w14:textId="5FE4DA33" w:rsidR="002A020A" w:rsidRPr="009624BF" w:rsidRDefault="002A020A" w:rsidP="009624BF">
      <w:pPr>
        <w:pStyle w:val="p0"/>
        <w:rPr>
          <w:rFonts w:ascii="Arial" w:hAnsi="Arial" w:cs="Arial"/>
          <w:spacing w:val="2"/>
          <w:sz w:val="21"/>
          <w:szCs w:val="21"/>
        </w:rPr>
      </w:pPr>
      <w:r w:rsidRPr="009624BF">
        <w:rPr>
          <w:spacing w:val="2"/>
        </w:rPr>
        <w:t>A minimum of one parking space for every 300 square feet of commercial floor area available to the public shall be provided on all developments within the overlay</w:t>
      </w:r>
      <w:r w:rsidR="00C245B4" w:rsidRPr="009624BF">
        <w:rPr>
          <w:spacing w:val="2"/>
        </w:rPr>
        <w:t xml:space="preserve"> and a minimum of fifteen (15%) percent of the provided parking spaces shall be for golf carts </w:t>
      </w:r>
      <w:r w:rsidRPr="009624BF">
        <w:rPr>
          <w:spacing w:val="2"/>
        </w:rPr>
        <w:t>. Any parking area re-construction involving an area equal to or greater than 50 percent of the paved surface shall trigger compliance with this article. Resurfacing shall not be deemed re-construction</w:t>
      </w:r>
      <w:r w:rsidRPr="009624BF">
        <w:rPr>
          <w:rFonts w:ascii="Arial" w:hAnsi="Arial" w:cs="Arial"/>
          <w:spacing w:val="2"/>
          <w:sz w:val="21"/>
          <w:szCs w:val="21"/>
        </w:rPr>
        <w:t>.</w:t>
      </w:r>
    </w:p>
    <w:p w14:paraId="3858A1F8" w14:textId="67D5C5B9" w:rsidR="00CE6556" w:rsidRPr="009624BF" w:rsidRDefault="00E16DC8" w:rsidP="009624BF">
      <w:pPr>
        <w:spacing w:after="240"/>
        <w:jc w:val="both"/>
      </w:pPr>
      <w:r w:rsidRPr="009624BF">
        <w:rPr>
          <w:lang w:val="fr-FR"/>
        </w:rPr>
        <w:t xml:space="preserve">Sec. </w:t>
      </w:r>
      <w:r w:rsidR="00070BF2" w:rsidRPr="009624BF">
        <w:rPr>
          <w:lang w:val="fr-FR"/>
        </w:rPr>
        <w:t>74</w:t>
      </w:r>
      <w:r w:rsidR="00EE6CAC" w:rsidRPr="009624BF">
        <w:rPr>
          <w:lang w:val="fr-FR"/>
        </w:rPr>
        <w:t xml:space="preserve"> </w:t>
      </w:r>
      <w:r w:rsidR="00070BF2" w:rsidRPr="009624BF">
        <w:rPr>
          <w:lang w:val="fr-FR"/>
        </w:rPr>
        <w:t>-</w:t>
      </w:r>
      <w:r w:rsidR="00EE6CAC" w:rsidRPr="009624BF">
        <w:rPr>
          <w:lang w:val="fr-FR"/>
        </w:rPr>
        <w:t>191</w:t>
      </w:r>
      <w:r w:rsidRPr="009624BF">
        <w:rPr>
          <w:lang w:val="fr-FR"/>
        </w:rPr>
        <w:t xml:space="preserve"> –</w:t>
      </w:r>
      <w:r w:rsidR="009B0BA8" w:rsidRPr="009624BF">
        <w:rPr>
          <w:lang w:val="fr-FR"/>
        </w:rPr>
        <w:t xml:space="preserve"> </w:t>
      </w:r>
      <w:r w:rsidR="00EE6CAC" w:rsidRPr="009624BF">
        <w:rPr>
          <w:i/>
          <w:lang w:val="fr-FR"/>
        </w:rPr>
        <w:t xml:space="preserve">Landscaping. </w:t>
      </w:r>
      <w:r w:rsidR="00EE6CAC" w:rsidRPr="009624BF">
        <w:t>Stri</w:t>
      </w:r>
      <w:r w:rsidR="000A478F" w:rsidRPr="009624BF">
        <w:t>ke</w:t>
      </w:r>
      <w:r w:rsidR="00EE6CAC" w:rsidRPr="009624BF">
        <w:t xml:space="preserve"> subsections </w:t>
      </w:r>
      <w:r w:rsidR="00D43A40" w:rsidRPr="009624BF">
        <w:t xml:space="preserve">(b), (c), </w:t>
      </w:r>
      <w:r w:rsidR="00EE6CAC" w:rsidRPr="009624BF">
        <w:t>(f) and (g) and replace with the following:</w:t>
      </w:r>
    </w:p>
    <w:p w14:paraId="25352408" w14:textId="24FAA1F3" w:rsidR="00D43A40" w:rsidRPr="009624BF" w:rsidRDefault="00D43A40" w:rsidP="009624BF">
      <w:pPr>
        <w:spacing w:after="240"/>
      </w:pPr>
      <w:r w:rsidRPr="009624BF">
        <w:t>(b) Buildings shall incorporate live plant materials as foundation plantings on all sides visible from a public right of way</w:t>
      </w:r>
      <w:r w:rsidR="0085493D" w:rsidRPr="009624BF">
        <w:t xml:space="preserve"> or from adjacent commercial</w:t>
      </w:r>
      <w:r w:rsidR="0043143C" w:rsidRPr="009624BF">
        <w:t xml:space="preserve"> or residential</w:t>
      </w:r>
      <w:r w:rsidR="0085493D" w:rsidRPr="009624BF">
        <w:t xml:space="preserve"> development including private streets and parking lots</w:t>
      </w:r>
      <w:r w:rsidRPr="009624BF">
        <w:t xml:space="preserve">. </w:t>
      </w:r>
      <w:r w:rsidR="00677BD2" w:rsidRPr="009624BF">
        <w:t xml:space="preserve"> Breaks in foundation planting shall be allowed for walkways to building entrances and exits, ground mounted mechanical systems and utility boxes, and where allowed for drive thru access.  </w:t>
      </w:r>
      <w:r w:rsidR="008432D7" w:rsidRPr="009624BF">
        <w:t xml:space="preserve">Planters shall be allowed as mitigation where foundation plantings are not feasible.  </w:t>
      </w:r>
      <w:r w:rsidR="00267888" w:rsidRPr="009624BF">
        <w:t>Where ground mounted mechanical systems and utility boxes are adjacent to the foundation, appropriate low walls and plantings shall be provided to screen the view of these systems from the public right of way</w:t>
      </w:r>
      <w:r w:rsidR="00005F4E" w:rsidRPr="009624BF">
        <w:t xml:space="preserve"> and from adjacent commercial or residential development including private streets and parking </w:t>
      </w:r>
      <w:r w:rsidR="00007B8E" w:rsidRPr="009624BF">
        <w:t xml:space="preserve">lots. </w:t>
      </w:r>
    </w:p>
    <w:p w14:paraId="334D4B22" w14:textId="58272711" w:rsidR="00D43A40" w:rsidRPr="009624BF" w:rsidRDefault="00D43A40" w:rsidP="009624BF">
      <w:pPr>
        <w:spacing w:after="240"/>
      </w:pPr>
      <w:r w:rsidRPr="009624BF">
        <w:t>(c) S</w:t>
      </w:r>
      <w:r w:rsidRPr="009624BF">
        <w:rPr>
          <w:color w:val="313335"/>
          <w:spacing w:val="2"/>
          <w:shd w:val="clear" w:color="auto" w:fill="FFFFFF"/>
        </w:rPr>
        <w:t xml:space="preserve">ite furnishings and amenities </w:t>
      </w:r>
      <w:r w:rsidR="00F17ADB" w:rsidRPr="009624BF">
        <w:rPr>
          <w:color w:val="313335"/>
          <w:spacing w:val="2"/>
          <w:shd w:val="clear" w:color="auto" w:fill="FFFFFF"/>
        </w:rPr>
        <w:t xml:space="preserve">shall include at a minimum </w:t>
      </w:r>
      <w:r w:rsidRPr="009624BF">
        <w:rPr>
          <w:color w:val="313335"/>
          <w:spacing w:val="2"/>
          <w:shd w:val="clear" w:color="auto" w:fill="FFFFFF"/>
        </w:rPr>
        <w:t xml:space="preserve">benches, tables, </w:t>
      </w:r>
      <w:r w:rsidR="00395688" w:rsidRPr="009624BF">
        <w:rPr>
          <w:color w:val="313335"/>
          <w:spacing w:val="2"/>
          <w:shd w:val="clear" w:color="auto" w:fill="FFFFFF"/>
        </w:rPr>
        <w:t xml:space="preserve">pedestrian lighting, </w:t>
      </w:r>
      <w:r w:rsidRPr="009624BF">
        <w:rPr>
          <w:color w:val="313335"/>
          <w:spacing w:val="2"/>
          <w:shd w:val="clear" w:color="auto" w:fill="FFFFFF"/>
        </w:rPr>
        <w:t xml:space="preserve">trash receptacles and bicycle racks </w:t>
      </w:r>
      <w:r w:rsidR="00F17ADB" w:rsidRPr="009624BF">
        <w:rPr>
          <w:color w:val="313335"/>
          <w:spacing w:val="2"/>
          <w:shd w:val="clear" w:color="auto" w:fill="FFFFFF"/>
        </w:rPr>
        <w:t xml:space="preserve">and </w:t>
      </w:r>
      <w:r w:rsidRPr="009624BF">
        <w:rPr>
          <w:color w:val="313335"/>
          <w:spacing w:val="2"/>
          <w:shd w:val="clear" w:color="auto" w:fill="FFFFFF"/>
        </w:rPr>
        <w:t>shall be required for all developments within the corridor and shall complement the building design and style and be consistent with furnishings</w:t>
      </w:r>
      <w:r w:rsidR="0043143C" w:rsidRPr="009624BF">
        <w:rPr>
          <w:color w:val="313335"/>
          <w:spacing w:val="2"/>
          <w:shd w:val="clear" w:color="auto" w:fill="FFFFFF"/>
        </w:rPr>
        <w:t xml:space="preserve"> and structures</w:t>
      </w:r>
      <w:r w:rsidRPr="009624BF">
        <w:rPr>
          <w:color w:val="313335"/>
          <w:spacing w:val="2"/>
          <w:shd w:val="clear" w:color="auto" w:fill="FFFFFF"/>
        </w:rPr>
        <w:t xml:space="preserve"> in Historic Downtown Senoia.</w:t>
      </w:r>
      <w:r w:rsidR="0043143C" w:rsidRPr="009624BF">
        <w:rPr>
          <w:color w:val="313335"/>
          <w:spacing w:val="2"/>
          <w:shd w:val="clear" w:color="auto" w:fill="FFFFFF"/>
        </w:rPr>
        <w:t xml:space="preserve"> </w:t>
      </w:r>
    </w:p>
    <w:p w14:paraId="5EC9DA4E" w14:textId="3BD1A4D2" w:rsidR="00EE6CAC" w:rsidRPr="009624BF" w:rsidRDefault="00D43A40" w:rsidP="009624BF">
      <w:pPr>
        <w:spacing w:after="240"/>
      </w:pPr>
      <w:r w:rsidRPr="009624BF">
        <w:t xml:space="preserve">(f) One </w:t>
      </w:r>
      <w:r w:rsidR="00967AB9" w:rsidRPr="009624BF">
        <w:t xml:space="preserve">(1) </w:t>
      </w:r>
      <w:r w:rsidRPr="009624BF">
        <w:t>c</w:t>
      </w:r>
      <w:r w:rsidR="00EE6CAC" w:rsidRPr="009624BF">
        <w:t>anopy tree shall be planted for every</w:t>
      </w:r>
      <w:r w:rsidR="000A478F" w:rsidRPr="009624BF">
        <w:t xml:space="preserve"> </w:t>
      </w:r>
      <w:r w:rsidR="007B00B8" w:rsidRPr="009624BF">
        <w:t>five</w:t>
      </w:r>
      <w:r w:rsidR="003655FC" w:rsidRPr="009624BF">
        <w:t xml:space="preserve"> </w:t>
      </w:r>
      <w:r w:rsidR="000A478F" w:rsidRPr="009624BF">
        <w:t>hundred (</w:t>
      </w:r>
      <w:r w:rsidR="007B00B8" w:rsidRPr="009624BF">
        <w:t>5</w:t>
      </w:r>
      <w:r w:rsidR="000A478F" w:rsidRPr="009624BF">
        <w:t xml:space="preserve">00) </w:t>
      </w:r>
      <w:r w:rsidR="00EE6CAC" w:rsidRPr="009624BF">
        <w:t>square feet of landscaped area</w:t>
      </w:r>
      <w:r w:rsidR="00DD1AF0" w:rsidRPr="009624BF">
        <w:t xml:space="preserve"> and </w:t>
      </w:r>
      <w:r w:rsidRPr="009624BF">
        <w:t>s</w:t>
      </w:r>
      <w:r w:rsidR="00DD1AF0" w:rsidRPr="009624BF">
        <w:t xml:space="preserve">hrubs shall be planted at a ratio of </w:t>
      </w:r>
      <w:r w:rsidR="004C2BB2" w:rsidRPr="009624BF">
        <w:t>six</w:t>
      </w:r>
      <w:r w:rsidR="0043143C" w:rsidRPr="009624BF">
        <w:t xml:space="preserve"> shrubs</w:t>
      </w:r>
      <w:r w:rsidR="00DD1AF0" w:rsidRPr="009624BF">
        <w:t xml:space="preserve"> for every one</w:t>
      </w:r>
      <w:r w:rsidR="0043143C" w:rsidRPr="009624BF">
        <w:t xml:space="preserve"> canopy</w:t>
      </w:r>
      <w:r w:rsidR="00DD1AF0" w:rsidRPr="009624BF">
        <w:t xml:space="preserve"> tree</w:t>
      </w:r>
      <w:r w:rsidR="004C2BB2" w:rsidRPr="009624BF">
        <w:t xml:space="preserve"> (6</w:t>
      </w:r>
      <w:r w:rsidR="000A478F" w:rsidRPr="009624BF">
        <w:t xml:space="preserve"> to 1)</w:t>
      </w:r>
      <w:r w:rsidR="00DD1AF0" w:rsidRPr="009624BF">
        <w:t xml:space="preserve">.  Where </w:t>
      </w:r>
      <w:r w:rsidR="003655FC" w:rsidRPr="009624BF">
        <w:t>c</w:t>
      </w:r>
      <w:r w:rsidR="00DD1AF0" w:rsidRPr="009624BF">
        <w:t>anopy trees are not appropriate due to existing canopy coverage, on or adjacent to the site</w:t>
      </w:r>
      <w:r w:rsidR="000A478F" w:rsidRPr="009624BF">
        <w:t xml:space="preserve">, </w:t>
      </w:r>
      <w:r w:rsidR="00DD1AF0" w:rsidRPr="009624BF">
        <w:t xml:space="preserve">understory trees and </w:t>
      </w:r>
      <w:r w:rsidRPr="009624BF">
        <w:t>native</w:t>
      </w:r>
      <w:r w:rsidR="00DD1AF0" w:rsidRPr="009624BF">
        <w:t xml:space="preserve"> flowering trees may be substituted for canopy trees. </w:t>
      </w:r>
      <w:r w:rsidR="00D07439" w:rsidRPr="009624BF">
        <w:t xml:space="preserve"> Canopy trees shall include both medium and large tree species and shall be </w:t>
      </w:r>
      <w:r w:rsidR="00710423" w:rsidRPr="009624BF">
        <w:t>spaced</w:t>
      </w:r>
      <w:r w:rsidR="00D07439" w:rsidRPr="009624BF">
        <w:t xml:space="preserve"> 30 to </w:t>
      </w:r>
      <w:r w:rsidR="00710423" w:rsidRPr="009624BF">
        <w:t>40</w:t>
      </w:r>
      <w:r w:rsidR="00D07439" w:rsidRPr="009624BF">
        <w:t xml:space="preserve"> feet on center.  </w:t>
      </w:r>
      <w:r w:rsidR="000A478F" w:rsidRPr="009624BF">
        <w:t xml:space="preserve"> </w:t>
      </w:r>
      <w:r w:rsidR="00DD1AF0" w:rsidRPr="009624BF">
        <w:t xml:space="preserve">All proposed trees shall be from the </w:t>
      </w:r>
      <w:r w:rsidR="007B00B8" w:rsidRPr="009624BF">
        <w:t>City of Senoia approved tree</w:t>
      </w:r>
      <w:r w:rsidR="00DD1AF0" w:rsidRPr="009624BF">
        <w:t xml:space="preserve"> spec</w:t>
      </w:r>
      <w:r w:rsidR="002274DC" w:rsidRPr="009624BF">
        <w:t>ies list, la</w:t>
      </w:r>
      <w:r w:rsidR="007B00B8" w:rsidRPr="009624BF">
        <w:t>te</w:t>
      </w:r>
      <w:r w:rsidR="002274DC" w:rsidRPr="009624BF">
        <w:t>st</w:t>
      </w:r>
      <w:r w:rsidR="007B00B8" w:rsidRPr="009624BF">
        <w:t xml:space="preserve"> edition.</w:t>
      </w:r>
      <w:r w:rsidR="00DD1AF0" w:rsidRPr="009624BF">
        <w:t xml:space="preserve"> </w:t>
      </w:r>
    </w:p>
    <w:p w14:paraId="6D595003" w14:textId="63194A40" w:rsidR="00EE6CAC" w:rsidRPr="009624BF" w:rsidRDefault="005858A8" w:rsidP="009624BF">
      <w:pPr>
        <w:spacing w:after="240"/>
        <w:jc w:val="both"/>
      </w:pPr>
      <w:r w:rsidRPr="009624BF">
        <w:t xml:space="preserve">(g) The </w:t>
      </w:r>
      <w:r w:rsidR="000A478F" w:rsidRPr="009624BF">
        <w:t xml:space="preserve">developer shall </w:t>
      </w:r>
      <w:r w:rsidRPr="009624BF">
        <w:t xml:space="preserve">inventory all specimen trees onsite </w:t>
      </w:r>
      <w:r w:rsidR="003655FC" w:rsidRPr="009624BF">
        <w:t xml:space="preserve">and </w:t>
      </w:r>
      <w:r w:rsidR="000A478F" w:rsidRPr="009624BF">
        <w:t xml:space="preserve">make every effort to retain/save </w:t>
      </w:r>
      <w:r w:rsidRPr="009624BF">
        <w:t xml:space="preserve">healthy </w:t>
      </w:r>
      <w:r w:rsidR="000A478F" w:rsidRPr="009624BF">
        <w:t xml:space="preserve">specimen trees by strategically designing undisturbed open spaces, boundary buffers, and </w:t>
      </w:r>
      <w:r w:rsidRPr="009624BF">
        <w:t>site amenity areas</w:t>
      </w:r>
      <w:r w:rsidR="000A478F" w:rsidRPr="009624BF">
        <w:t xml:space="preserve"> to protect specimen trees</w:t>
      </w:r>
      <w:r w:rsidRPr="009624BF">
        <w:t xml:space="preserve">.  </w:t>
      </w:r>
      <w:r w:rsidR="00CB4825" w:rsidRPr="009624BF">
        <w:t xml:space="preserve">A Tree Protection Plan (TPP) with protective barriers shall be required and submitted with other permit drawings as part of the land disturbance permit approval process.  </w:t>
      </w:r>
      <w:r w:rsidR="00C65960" w:rsidRPr="009624BF">
        <w:t xml:space="preserve">For retained/saved specimen trees, a </w:t>
      </w:r>
      <w:r w:rsidR="00CB4825" w:rsidRPr="009624BF">
        <w:t xml:space="preserve">minimum </w:t>
      </w:r>
      <w:r w:rsidR="00C65960" w:rsidRPr="009624BF">
        <w:t xml:space="preserve">tree save area </w:t>
      </w:r>
      <w:r w:rsidR="008736D0" w:rsidRPr="009624BF">
        <w:t xml:space="preserve">for </w:t>
      </w:r>
      <w:r w:rsidR="00CB4825" w:rsidRPr="009624BF">
        <w:t xml:space="preserve">tree protection </w:t>
      </w:r>
      <w:r w:rsidR="00C65960" w:rsidRPr="009624BF">
        <w:t xml:space="preserve">shall be delineated on the </w:t>
      </w:r>
      <w:r w:rsidR="00CB4825" w:rsidRPr="009624BF">
        <w:t xml:space="preserve">construction </w:t>
      </w:r>
      <w:r w:rsidR="00C65960" w:rsidRPr="009624BF">
        <w:t xml:space="preserve">plans and </w:t>
      </w:r>
      <w:r w:rsidR="008736D0" w:rsidRPr="009624BF">
        <w:t>this area</w:t>
      </w:r>
      <w:r w:rsidR="00CB4825" w:rsidRPr="009624BF">
        <w:t xml:space="preserve"> shall be </w:t>
      </w:r>
      <w:r w:rsidR="00C65960" w:rsidRPr="009624BF">
        <w:t xml:space="preserve">removed from the required landscape area calculations when determining the required number of canopy trees.  This </w:t>
      </w:r>
      <w:r w:rsidR="00CB4825" w:rsidRPr="009624BF">
        <w:t xml:space="preserve">minimum tree protection </w:t>
      </w:r>
      <w:r w:rsidR="00C65960" w:rsidRPr="009624BF">
        <w:t xml:space="preserve">area shall be defined by a radius equal to one (1’) foot per one (1”) inch of diameter </w:t>
      </w:r>
      <w:r w:rsidR="00CB4825" w:rsidRPr="009624BF">
        <w:t xml:space="preserve">and </w:t>
      </w:r>
      <w:r w:rsidR="008736D0" w:rsidRPr="009624BF">
        <w:t xml:space="preserve">shall be protected in the field from clearing, grading or compaction by </w:t>
      </w:r>
      <w:r w:rsidR="00CB4825" w:rsidRPr="009624BF">
        <w:t>tree protection</w:t>
      </w:r>
      <w:r w:rsidR="008736D0" w:rsidRPr="009624BF">
        <w:t xml:space="preserve"> measures as defined in </w:t>
      </w:r>
      <w:r w:rsidR="008736D0" w:rsidRPr="009624BF">
        <w:lastRenderedPageBreak/>
        <w:t>the Tree Preservation Ordinance</w:t>
      </w:r>
      <w:r w:rsidR="00C65960" w:rsidRPr="009624BF">
        <w:t xml:space="preserve">.  </w:t>
      </w:r>
      <w:r w:rsidR="000A478F" w:rsidRPr="009624BF">
        <w:t xml:space="preserve">Where specimen trees are not able to be saved, replanting or recompense shall be required </w:t>
      </w:r>
      <w:r w:rsidRPr="009624BF">
        <w:t xml:space="preserve">as </w:t>
      </w:r>
      <w:r w:rsidR="000A478F" w:rsidRPr="009624BF">
        <w:t>an inch for inch (d.b.h.) replacement</w:t>
      </w:r>
      <w:r w:rsidR="00C65960" w:rsidRPr="009624BF">
        <w:t>,</w:t>
      </w:r>
      <w:r w:rsidR="000A478F" w:rsidRPr="009624BF">
        <w:t xml:space="preserve"> </w:t>
      </w:r>
      <w:r w:rsidR="00FC4CA0" w:rsidRPr="009624BF">
        <w:t>at a minimum</w:t>
      </w:r>
      <w:r w:rsidR="00C65960" w:rsidRPr="009624BF">
        <w:t xml:space="preserve">, </w:t>
      </w:r>
      <w:r w:rsidR="000A478F" w:rsidRPr="009624BF">
        <w:t>with equivalent</w:t>
      </w:r>
      <w:r w:rsidR="00FC4CA0" w:rsidRPr="009624BF">
        <w:t xml:space="preserve"> </w:t>
      </w:r>
      <w:r w:rsidR="000A478F" w:rsidRPr="009624BF">
        <w:t>two to three (2”-</w:t>
      </w:r>
      <w:r w:rsidR="00C65960" w:rsidRPr="009624BF">
        <w:t xml:space="preserve"> </w:t>
      </w:r>
      <w:r w:rsidR="000A478F" w:rsidRPr="009624BF">
        <w:t>3”) inch trees.</w:t>
      </w:r>
      <w:r w:rsidRPr="009624BF">
        <w:t xml:space="preserve">  Replacement trees may count toward the </w:t>
      </w:r>
      <w:r w:rsidR="00C65960" w:rsidRPr="009624BF">
        <w:t xml:space="preserve">canopy </w:t>
      </w:r>
      <w:r w:rsidRPr="009624BF">
        <w:t xml:space="preserve">tree requirements listed in (f) of this section.  </w:t>
      </w:r>
      <w:r w:rsidR="000A478F" w:rsidRPr="009624BF">
        <w:t xml:space="preserve">Where replacement trees are not able to </w:t>
      </w:r>
      <w:r w:rsidR="00967AB9" w:rsidRPr="009624BF">
        <w:t xml:space="preserve">be </w:t>
      </w:r>
      <w:r w:rsidR="00C65960" w:rsidRPr="009624BF">
        <w:t xml:space="preserve">replanted onsite, </w:t>
      </w:r>
      <w:r w:rsidR="000A478F" w:rsidRPr="009624BF">
        <w:t>due to site conditions or overcrowding, a contribution to the Tree Fund for recompense shall be required.</w:t>
      </w:r>
      <w:r w:rsidR="00C65960" w:rsidRPr="009624BF">
        <w:t xml:space="preserve">  This contribution shall be calculated using the method defined in Tree Preservation Ordinance. </w:t>
      </w:r>
    </w:p>
    <w:p w14:paraId="59F24875" w14:textId="3FE01A48" w:rsidR="004E682A" w:rsidRPr="009624BF" w:rsidRDefault="00B01D58" w:rsidP="009624BF">
      <w:pPr>
        <w:spacing w:after="120"/>
        <w:jc w:val="center"/>
        <w:rPr>
          <w:b/>
          <w:u w:val="single"/>
        </w:rPr>
      </w:pPr>
      <w:r w:rsidRPr="009624BF">
        <w:rPr>
          <w:b/>
          <w:u w:val="single"/>
        </w:rPr>
        <w:t xml:space="preserve">Article </w:t>
      </w:r>
      <w:r w:rsidR="008D5265" w:rsidRPr="009624BF">
        <w:rPr>
          <w:b/>
          <w:u w:val="single"/>
        </w:rPr>
        <w:t>X</w:t>
      </w:r>
      <w:r w:rsidRPr="009624BF">
        <w:rPr>
          <w:b/>
          <w:u w:val="single"/>
        </w:rPr>
        <w:t>V</w:t>
      </w:r>
    </w:p>
    <w:p w14:paraId="08A470AE" w14:textId="19DC4054" w:rsidR="00B01D58" w:rsidRPr="009624BF" w:rsidRDefault="00B01D58" w:rsidP="009624BF">
      <w:pPr>
        <w:spacing w:after="240"/>
        <w:jc w:val="both"/>
      </w:pPr>
      <w:r w:rsidRPr="009624BF">
        <w:t xml:space="preserve">Sec. 74-317. – Repeal of conflicting ordinances; validity of prior approval and actions. </w:t>
      </w:r>
    </w:p>
    <w:p w14:paraId="3ED2A2D8" w14:textId="135D1E64" w:rsidR="00C10B0F" w:rsidRPr="009624BF" w:rsidRDefault="00B01D58" w:rsidP="009624BF">
      <w:pPr>
        <w:spacing w:after="240"/>
        <w:jc w:val="both"/>
        <w:rPr>
          <w:b/>
        </w:rPr>
      </w:pPr>
      <w:r w:rsidRPr="009624BF">
        <w:t xml:space="preserve">All </w:t>
      </w:r>
      <w:r w:rsidR="00C10B0F" w:rsidRPr="009624BF">
        <w:t>ordinances or parts of ordinances in conflict with this ordinance are hereby repealed.</w:t>
      </w:r>
    </w:p>
    <w:p w14:paraId="64DF6636" w14:textId="67B83B10" w:rsidR="00F014FE" w:rsidRPr="009624BF" w:rsidRDefault="00F014FE" w:rsidP="009624BF">
      <w:pPr>
        <w:spacing w:after="600"/>
        <w:jc w:val="both"/>
      </w:pPr>
      <w:r w:rsidRPr="009624BF">
        <w:t>This Ordinance shall become effective upon adoption.</w:t>
      </w:r>
      <w:r w:rsidR="00313374" w:rsidRPr="009624BF">
        <w:t xml:space="preserve">  </w:t>
      </w:r>
      <w:r w:rsidRPr="009624BF">
        <w:t xml:space="preserve">This </w:t>
      </w:r>
      <w:r w:rsidR="00C95D2A" w:rsidRPr="009624BF">
        <w:rPr>
          <w:u w:val="single"/>
        </w:rPr>
        <w:tab/>
      </w:r>
      <w:r w:rsidR="00C95D2A" w:rsidRPr="009624BF">
        <w:rPr>
          <w:u w:val="single"/>
        </w:rPr>
        <w:tab/>
      </w:r>
      <w:r w:rsidRPr="009624BF">
        <w:t xml:space="preserve"> day of</w:t>
      </w:r>
      <w:r w:rsidR="00C95D2A" w:rsidRPr="009624BF">
        <w:t xml:space="preserve"> </w:t>
      </w:r>
      <w:r w:rsidR="00C95D2A" w:rsidRPr="009624BF">
        <w:rPr>
          <w:u w:val="single"/>
        </w:rPr>
        <w:tab/>
      </w:r>
      <w:r w:rsidR="00C95D2A" w:rsidRPr="009624BF">
        <w:rPr>
          <w:u w:val="single"/>
        </w:rPr>
        <w:tab/>
      </w:r>
      <w:r w:rsidRPr="009624BF">
        <w:t>, 202</w:t>
      </w:r>
      <w:r w:rsidR="00752C27" w:rsidRPr="009624BF">
        <w:t>3</w:t>
      </w:r>
      <w:r w:rsidRPr="009624BF">
        <w:t>.</w:t>
      </w:r>
    </w:p>
    <w:p w14:paraId="6961219F" w14:textId="76639AD2" w:rsidR="00F014FE" w:rsidRPr="00C90D17" w:rsidRDefault="00CF3158" w:rsidP="009624BF">
      <w:pPr>
        <w:ind w:left="5760"/>
        <w:jc w:val="both"/>
        <w:rPr>
          <w:b/>
        </w:rPr>
      </w:pPr>
      <w:r w:rsidRPr="009624BF">
        <w:rPr>
          <w:b/>
        </w:rPr>
        <w:t>SENOIA</w:t>
      </w:r>
      <w:r w:rsidR="00F014FE" w:rsidRPr="009624BF">
        <w:rPr>
          <w:b/>
        </w:rPr>
        <w:t>, GEORGIA</w:t>
      </w:r>
    </w:p>
    <w:p w14:paraId="4E53C234" w14:textId="663768D7" w:rsidR="00F014FE" w:rsidRPr="00395688" w:rsidRDefault="00B01D58" w:rsidP="009624BF">
      <w:pPr>
        <w:spacing w:after="600"/>
        <w:ind w:left="5760"/>
        <w:jc w:val="both"/>
        <w:rPr>
          <w:b/>
          <w:sz w:val="22"/>
          <w:szCs w:val="22"/>
        </w:rPr>
      </w:pPr>
      <w:r w:rsidRPr="00395688">
        <w:rPr>
          <w:b/>
          <w:sz w:val="22"/>
          <w:szCs w:val="22"/>
        </w:rPr>
        <w:t>CITY</w:t>
      </w:r>
      <w:r w:rsidR="00CF3158" w:rsidRPr="00395688">
        <w:rPr>
          <w:b/>
          <w:sz w:val="22"/>
          <w:szCs w:val="22"/>
        </w:rPr>
        <w:t xml:space="preserve"> COUNCIL</w:t>
      </w:r>
    </w:p>
    <w:p w14:paraId="6DEEF7BB" w14:textId="70EDF614" w:rsidR="00571B5A" w:rsidRPr="00395688" w:rsidRDefault="00571B5A" w:rsidP="009624BF">
      <w:pPr>
        <w:pStyle w:val="NoSpacing"/>
        <w:jc w:val="right"/>
        <w:rPr>
          <w:sz w:val="22"/>
          <w:szCs w:val="22"/>
        </w:rPr>
      </w:pPr>
      <w:r w:rsidRPr="00395688">
        <w:rPr>
          <w:sz w:val="22"/>
          <w:szCs w:val="22"/>
        </w:rPr>
        <w:t xml:space="preserve">Mayor - </w:t>
      </w:r>
      <w:r w:rsidR="00B01D58" w:rsidRPr="00395688">
        <w:rPr>
          <w:sz w:val="22"/>
          <w:szCs w:val="22"/>
        </w:rPr>
        <w:t>William “Dub” Pearman, III</w:t>
      </w:r>
      <w:r w:rsidR="00F014FE" w:rsidRPr="00395688">
        <w:rPr>
          <w:sz w:val="22"/>
          <w:szCs w:val="22"/>
        </w:rPr>
        <w:t xml:space="preserve"> </w:t>
      </w:r>
    </w:p>
    <w:p w14:paraId="314260AE" w14:textId="77777777" w:rsidR="00571B5A" w:rsidRPr="00395688" w:rsidRDefault="00571B5A" w:rsidP="009624BF">
      <w:pPr>
        <w:pStyle w:val="NoSpacing"/>
        <w:jc w:val="right"/>
        <w:rPr>
          <w:sz w:val="22"/>
          <w:szCs w:val="22"/>
        </w:rPr>
      </w:pPr>
    </w:p>
    <w:p w14:paraId="423D612A" w14:textId="77777777" w:rsidR="00571B5A" w:rsidRPr="00395688" w:rsidRDefault="00571B5A" w:rsidP="009624BF">
      <w:pPr>
        <w:pStyle w:val="NoSpacing"/>
        <w:jc w:val="right"/>
        <w:rPr>
          <w:sz w:val="22"/>
          <w:szCs w:val="22"/>
        </w:rPr>
      </w:pPr>
      <w:r w:rsidRPr="00395688">
        <w:rPr>
          <w:sz w:val="22"/>
          <w:szCs w:val="22"/>
        </w:rPr>
        <w:t>__________________________________________</w:t>
      </w:r>
    </w:p>
    <w:p w14:paraId="769A511A" w14:textId="77777777" w:rsidR="00E11A1D" w:rsidRPr="00395688" w:rsidRDefault="00E11A1D" w:rsidP="009624BF">
      <w:pPr>
        <w:pStyle w:val="NoSpacing"/>
        <w:rPr>
          <w:sz w:val="22"/>
          <w:szCs w:val="22"/>
        </w:rPr>
      </w:pPr>
      <w:r w:rsidRPr="00395688">
        <w:rPr>
          <w:sz w:val="22"/>
          <w:szCs w:val="22"/>
        </w:rPr>
        <w:tab/>
      </w:r>
    </w:p>
    <w:p w14:paraId="6BBF58C2" w14:textId="0C9ACFB8" w:rsidR="00E11A1D" w:rsidRPr="00395688" w:rsidRDefault="00E11A1D" w:rsidP="009624BF">
      <w:pPr>
        <w:tabs>
          <w:tab w:val="left" w:pos="10800"/>
        </w:tabs>
        <w:spacing w:after="600"/>
        <w:jc w:val="both"/>
        <w:rPr>
          <w:bCs/>
          <w:sz w:val="22"/>
          <w:szCs w:val="22"/>
        </w:rPr>
      </w:pPr>
      <w:r w:rsidRPr="00395688">
        <w:rPr>
          <w:bCs/>
          <w:sz w:val="22"/>
          <w:szCs w:val="22"/>
        </w:rPr>
        <w:t>Attest:</w:t>
      </w:r>
      <w:r w:rsidR="00571B5A" w:rsidRPr="00395688">
        <w:rPr>
          <w:bCs/>
          <w:sz w:val="22"/>
          <w:szCs w:val="22"/>
        </w:rPr>
        <w:tab/>
      </w:r>
    </w:p>
    <w:p w14:paraId="26BD0B5B" w14:textId="77777777" w:rsidR="00E11A1D" w:rsidRPr="00395688" w:rsidRDefault="00E11A1D" w:rsidP="009624BF">
      <w:pPr>
        <w:tabs>
          <w:tab w:val="left" w:pos="5040"/>
        </w:tabs>
        <w:ind w:left="540" w:hanging="540"/>
        <w:jc w:val="both"/>
        <w:rPr>
          <w:bCs/>
          <w:sz w:val="22"/>
          <w:szCs w:val="22"/>
        </w:rPr>
      </w:pPr>
      <w:r w:rsidRPr="00395688">
        <w:rPr>
          <w:bCs/>
          <w:sz w:val="22"/>
          <w:szCs w:val="22"/>
        </w:rPr>
        <w:t>By:</w:t>
      </w:r>
      <w:r w:rsidRPr="00395688">
        <w:rPr>
          <w:bCs/>
          <w:sz w:val="22"/>
          <w:szCs w:val="22"/>
        </w:rPr>
        <w:tab/>
      </w:r>
      <w:r w:rsidRPr="00395688">
        <w:rPr>
          <w:bCs/>
          <w:sz w:val="22"/>
          <w:szCs w:val="22"/>
          <w:u w:val="single"/>
        </w:rPr>
        <w:tab/>
      </w:r>
    </w:p>
    <w:p w14:paraId="3D6965B8" w14:textId="50D291D0" w:rsidR="00E11A1D" w:rsidRPr="00395688" w:rsidRDefault="00B01D58" w:rsidP="009624BF">
      <w:pPr>
        <w:tabs>
          <w:tab w:val="left" w:pos="10800"/>
        </w:tabs>
        <w:spacing w:after="240"/>
        <w:ind w:left="540"/>
        <w:jc w:val="both"/>
        <w:rPr>
          <w:bCs/>
          <w:sz w:val="22"/>
          <w:szCs w:val="22"/>
        </w:rPr>
      </w:pPr>
      <w:r w:rsidRPr="00395688">
        <w:rPr>
          <w:bCs/>
          <w:sz w:val="22"/>
          <w:szCs w:val="22"/>
        </w:rPr>
        <w:t>Lynn Carter</w:t>
      </w:r>
      <w:r w:rsidR="00E11A1D" w:rsidRPr="00395688">
        <w:rPr>
          <w:bCs/>
          <w:sz w:val="22"/>
          <w:szCs w:val="22"/>
        </w:rPr>
        <w:t xml:space="preserve">, </w:t>
      </w:r>
      <w:r w:rsidRPr="00395688">
        <w:rPr>
          <w:bCs/>
          <w:sz w:val="22"/>
          <w:szCs w:val="22"/>
        </w:rPr>
        <w:t xml:space="preserve">City </w:t>
      </w:r>
      <w:r w:rsidR="00E11A1D" w:rsidRPr="00395688">
        <w:rPr>
          <w:bCs/>
          <w:sz w:val="22"/>
          <w:szCs w:val="22"/>
        </w:rPr>
        <w:t>Clerk</w:t>
      </w:r>
    </w:p>
    <w:p w14:paraId="151734A1" w14:textId="77777777" w:rsidR="00E11A1D" w:rsidRPr="00395688" w:rsidRDefault="00E11A1D" w:rsidP="009624BF">
      <w:pPr>
        <w:tabs>
          <w:tab w:val="left" w:pos="10800"/>
        </w:tabs>
        <w:spacing w:after="600"/>
        <w:ind w:left="5760"/>
        <w:jc w:val="both"/>
        <w:rPr>
          <w:bCs/>
          <w:sz w:val="22"/>
          <w:szCs w:val="22"/>
          <w:u w:val="single"/>
        </w:rPr>
      </w:pPr>
      <w:r w:rsidRPr="00395688">
        <w:rPr>
          <w:bCs/>
          <w:sz w:val="22"/>
          <w:szCs w:val="22"/>
        </w:rPr>
        <w:t xml:space="preserve">First Reading: </w:t>
      </w:r>
      <w:r w:rsidR="00C90D17" w:rsidRPr="00395688">
        <w:rPr>
          <w:bCs/>
          <w:sz w:val="22"/>
          <w:szCs w:val="22"/>
          <w:u w:val="single"/>
        </w:rPr>
        <w:tab/>
      </w:r>
    </w:p>
    <w:sectPr w:rsidR="00E11A1D" w:rsidRPr="00395688" w:rsidSect="00642D2B">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6B40C" w14:textId="77777777" w:rsidR="00270B40" w:rsidRDefault="00270B40">
      <w:r>
        <w:separator/>
      </w:r>
    </w:p>
  </w:endnote>
  <w:endnote w:type="continuationSeparator" w:id="0">
    <w:p w14:paraId="0BE129D9" w14:textId="77777777" w:rsidR="00270B40" w:rsidRDefault="0027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terstate-Regular">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A09A" w14:textId="5096759F" w:rsidR="00F62D1D" w:rsidRPr="00502889" w:rsidRDefault="009241B9" w:rsidP="00C40451">
    <w:pPr>
      <w:pStyle w:val="Footer"/>
      <w:tabs>
        <w:tab w:val="clear" w:pos="4320"/>
        <w:tab w:val="clear" w:pos="8640"/>
      </w:tabs>
      <w:spacing w:before="120"/>
      <w:jc w:val="center"/>
      <w:rPr>
        <w:bCs/>
        <w:sz w:val="20"/>
        <w:szCs w:val="20"/>
      </w:rPr>
    </w:pPr>
    <w:r w:rsidRPr="00502889">
      <w:rPr>
        <w:bCs/>
        <w:sz w:val="20"/>
        <w:szCs w:val="20"/>
      </w:rPr>
      <w:t xml:space="preserve">Page </w:t>
    </w:r>
    <w:r w:rsidR="00D4698F" w:rsidRPr="00502889">
      <w:rPr>
        <w:bCs/>
        <w:sz w:val="20"/>
        <w:szCs w:val="20"/>
      </w:rPr>
      <w:fldChar w:fldCharType="begin"/>
    </w:r>
    <w:r w:rsidRPr="00502889">
      <w:rPr>
        <w:bCs/>
        <w:sz w:val="20"/>
        <w:szCs w:val="20"/>
      </w:rPr>
      <w:instrText xml:space="preserve"> PAGE  \* Arabic  \* MERGEFORMAT </w:instrText>
    </w:r>
    <w:r w:rsidR="00D4698F" w:rsidRPr="00502889">
      <w:rPr>
        <w:bCs/>
        <w:sz w:val="20"/>
        <w:szCs w:val="20"/>
      </w:rPr>
      <w:fldChar w:fldCharType="separate"/>
    </w:r>
    <w:r w:rsidR="009624BF">
      <w:rPr>
        <w:bCs/>
        <w:noProof/>
        <w:sz w:val="20"/>
        <w:szCs w:val="20"/>
      </w:rPr>
      <w:t>3</w:t>
    </w:r>
    <w:r w:rsidR="00D4698F" w:rsidRPr="00502889">
      <w:rPr>
        <w:bCs/>
        <w:sz w:val="20"/>
        <w:szCs w:val="20"/>
      </w:rPr>
      <w:fldChar w:fldCharType="end"/>
    </w:r>
    <w:r w:rsidRPr="00502889">
      <w:rPr>
        <w:bCs/>
        <w:sz w:val="20"/>
        <w:szCs w:val="20"/>
      </w:rPr>
      <w:t xml:space="preserve"> of </w:t>
    </w:r>
    <w:r w:rsidR="009624BF">
      <w:fldChar w:fldCharType="begin"/>
    </w:r>
    <w:r w:rsidR="009624BF">
      <w:instrText xml:space="preserve"> NUMPAGES  \* Arabic  \* MERGEFORMAT </w:instrText>
    </w:r>
    <w:r w:rsidR="009624BF">
      <w:fldChar w:fldCharType="separate"/>
    </w:r>
    <w:r w:rsidR="009624BF" w:rsidRPr="009624BF">
      <w:rPr>
        <w:bCs/>
        <w:noProof/>
        <w:sz w:val="20"/>
        <w:szCs w:val="20"/>
      </w:rPr>
      <w:t>3</w:t>
    </w:r>
    <w:r w:rsidR="009624BF">
      <w:rPr>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779F9" w14:textId="77777777" w:rsidR="00270B40" w:rsidRDefault="00270B40">
      <w:r>
        <w:separator/>
      </w:r>
    </w:p>
  </w:footnote>
  <w:footnote w:type="continuationSeparator" w:id="0">
    <w:p w14:paraId="432A10A7" w14:textId="77777777" w:rsidR="00270B40" w:rsidRDefault="00270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FCCB" w14:textId="3C242E81" w:rsidR="00D642E3" w:rsidRDefault="00D642E3" w:rsidP="00642D2B">
    <w:pPr>
      <w:pStyle w:val="Header"/>
      <w:tabs>
        <w:tab w:val="clear" w:pos="4320"/>
        <w:tab w:val="clear" w:pos="8640"/>
      </w:tabs>
      <w:jc w:val="right"/>
      <w:rPr>
        <w:u w:val="single"/>
      </w:rPr>
    </w:pPr>
    <w:r>
      <w:t xml:space="preserve">Ordinance No. </w:t>
    </w:r>
    <w:r w:rsidR="00117F6D" w:rsidRPr="00BD4C16">
      <w:t>2023-</w:t>
    </w:r>
    <w:r w:rsidR="00BD4C16" w:rsidRPr="00BD4C16">
      <w:t>07</w:t>
    </w:r>
  </w:p>
  <w:p w14:paraId="6876D927" w14:textId="77777777" w:rsidR="006B17D5" w:rsidRPr="00DF3C6B" w:rsidRDefault="006B17D5" w:rsidP="00642D2B">
    <w:pPr>
      <w:pStyle w:val="Header"/>
      <w:tabs>
        <w:tab w:val="clear" w:pos="4320"/>
        <w:tab w:val="clear" w:pos="8640"/>
      </w:tabs>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03F"/>
    <w:multiLevelType w:val="hybridMultilevel"/>
    <w:tmpl w:val="54A6BE18"/>
    <w:lvl w:ilvl="0" w:tplc="816A3E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6C32F12"/>
    <w:multiLevelType w:val="hybridMultilevel"/>
    <w:tmpl w:val="07DAB662"/>
    <w:lvl w:ilvl="0" w:tplc="09F41E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E81973"/>
    <w:multiLevelType w:val="hybridMultilevel"/>
    <w:tmpl w:val="EC528B30"/>
    <w:lvl w:ilvl="0" w:tplc="3A5EA15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1D6A25"/>
    <w:multiLevelType w:val="hybridMultilevel"/>
    <w:tmpl w:val="FF88CC00"/>
    <w:lvl w:ilvl="0" w:tplc="CDA2667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9C529F"/>
    <w:multiLevelType w:val="hybridMultilevel"/>
    <w:tmpl w:val="49C0A77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EA62FE"/>
    <w:multiLevelType w:val="hybridMultilevel"/>
    <w:tmpl w:val="5D4C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D6E2C"/>
    <w:multiLevelType w:val="hybridMultilevel"/>
    <w:tmpl w:val="DFE85280"/>
    <w:lvl w:ilvl="0" w:tplc="04090015">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CB1AD6"/>
    <w:multiLevelType w:val="hybridMultilevel"/>
    <w:tmpl w:val="2564D00A"/>
    <w:lvl w:ilvl="0" w:tplc="2826C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77303"/>
    <w:multiLevelType w:val="hybridMultilevel"/>
    <w:tmpl w:val="F3DE50EE"/>
    <w:lvl w:ilvl="0" w:tplc="F85447E0">
      <w:start w:val="1"/>
      <w:numFmt w:val="decimal"/>
      <w:lvlText w:val="%1)"/>
      <w:lvlJc w:val="left"/>
      <w:pPr>
        <w:tabs>
          <w:tab w:val="num" w:pos="720"/>
        </w:tabs>
        <w:ind w:left="720" w:hanging="360"/>
      </w:pPr>
      <w:rPr>
        <w:rFonts w:ascii="Times New Roman" w:hAnsi="Times New Roman" w:hint="default"/>
        <w:caps w:val="0"/>
        <w:strike w:val="0"/>
        <w:dstrike w:val="0"/>
        <w:vanish w:val="0"/>
        <w:color w:val="00000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935F4"/>
    <w:multiLevelType w:val="multilevel"/>
    <w:tmpl w:val="54A6BE1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72090579"/>
    <w:multiLevelType w:val="hybridMultilevel"/>
    <w:tmpl w:val="21587D5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2B3A21"/>
    <w:multiLevelType w:val="hybridMultilevel"/>
    <w:tmpl w:val="76C01E36"/>
    <w:lvl w:ilvl="0" w:tplc="78D029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9762D"/>
    <w:multiLevelType w:val="hybridMultilevel"/>
    <w:tmpl w:val="D08886FE"/>
    <w:lvl w:ilvl="0" w:tplc="816A3E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FE412C8"/>
    <w:multiLevelType w:val="hybridMultilevel"/>
    <w:tmpl w:val="DFE85280"/>
    <w:lvl w:ilvl="0" w:tplc="FFFFFFFF">
      <w:start w:val="1"/>
      <w:numFmt w:val="upperLetter"/>
      <w:lvlText w:val="%1."/>
      <w:lvlJc w:val="left"/>
      <w:pPr>
        <w:ind w:left="1260" w:hanging="54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8"/>
  </w:num>
  <w:num w:numId="3">
    <w:abstractNumId w:val="9"/>
  </w:num>
  <w:num w:numId="4">
    <w:abstractNumId w:val="1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4"/>
  </w:num>
  <w:num w:numId="10">
    <w:abstractNumId w:val="10"/>
  </w:num>
  <w:num w:numId="11">
    <w:abstractNumId w:val="6"/>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B"/>
    <w:rsid w:val="00001657"/>
    <w:rsid w:val="00004BC5"/>
    <w:rsid w:val="00005F4E"/>
    <w:rsid w:val="00007B8E"/>
    <w:rsid w:val="000208FD"/>
    <w:rsid w:val="00021C69"/>
    <w:rsid w:val="00022ADD"/>
    <w:rsid w:val="000231C6"/>
    <w:rsid w:val="00025C34"/>
    <w:rsid w:val="000325C1"/>
    <w:rsid w:val="000373AE"/>
    <w:rsid w:val="000515C9"/>
    <w:rsid w:val="0005353D"/>
    <w:rsid w:val="00053E21"/>
    <w:rsid w:val="00055110"/>
    <w:rsid w:val="0005627D"/>
    <w:rsid w:val="000565B6"/>
    <w:rsid w:val="000567AC"/>
    <w:rsid w:val="00066950"/>
    <w:rsid w:val="0007030B"/>
    <w:rsid w:val="00070BF2"/>
    <w:rsid w:val="0007659F"/>
    <w:rsid w:val="000778C7"/>
    <w:rsid w:val="00086959"/>
    <w:rsid w:val="00087B28"/>
    <w:rsid w:val="000936D3"/>
    <w:rsid w:val="00097A48"/>
    <w:rsid w:val="000A478F"/>
    <w:rsid w:val="000A484F"/>
    <w:rsid w:val="000B4543"/>
    <w:rsid w:val="000B61D4"/>
    <w:rsid w:val="000C01BC"/>
    <w:rsid w:val="000C573E"/>
    <w:rsid w:val="000D6E71"/>
    <w:rsid w:val="000E1237"/>
    <w:rsid w:val="000E14D7"/>
    <w:rsid w:val="000E1835"/>
    <w:rsid w:val="000E2E86"/>
    <w:rsid w:val="000E3674"/>
    <w:rsid w:val="000E570A"/>
    <w:rsid w:val="000E5931"/>
    <w:rsid w:val="000E705D"/>
    <w:rsid w:val="000E7A88"/>
    <w:rsid w:val="000F0302"/>
    <w:rsid w:val="00101192"/>
    <w:rsid w:val="001011F2"/>
    <w:rsid w:val="00101CF9"/>
    <w:rsid w:val="00102BF1"/>
    <w:rsid w:val="00102F35"/>
    <w:rsid w:val="0010390B"/>
    <w:rsid w:val="00105F5F"/>
    <w:rsid w:val="00110A4B"/>
    <w:rsid w:val="00110D28"/>
    <w:rsid w:val="00113112"/>
    <w:rsid w:val="00113C77"/>
    <w:rsid w:val="0011686B"/>
    <w:rsid w:val="00117F6D"/>
    <w:rsid w:val="00124314"/>
    <w:rsid w:val="001268BA"/>
    <w:rsid w:val="001327E5"/>
    <w:rsid w:val="00135F10"/>
    <w:rsid w:val="00140978"/>
    <w:rsid w:val="001450EF"/>
    <w:rsid w:val="001455ED"/>
    <w:rsid w:val="00147F63"/>
    <w:rsid w:val="00147FDD"/>
    <w:rsid w:val="00151AE6"/>
    <w:rsid w:val="00157A92"/>
    <w:rsid w:val="0016134F"/>
    <w:rsid w:val="00173BDA"/>
    <w:rsid w:val="00174D5B"/>
    <w:rsid w:val="00175403"/>
    <w:rsid w:val="00181217"/>
    <w:rsid w:val="00182D6A"/>
    <w:rsid w:val="00194475"/>
    <w:rsid w:val="00197357"/>
    <w:rsid w:val="00197A57"/>
    <w:rsid w:val="001A1BB4"/>
    <w:rsid w:val="001A7DAB"/>
    <w:rsid w:val="001B0E0C"/>
    <w:rsid w:val="001B393A"/>
    <w:rsid w:val="001B5CD7"/>
    <w:rsid w:val="001C0B19"/>
    <w:rsid w:val="001C29A2"/>
    <w:rsid w:val="001C5EB8"/>
    <w:rsid w:val="001C7BEF"/>
    <w:rsid w:val="001C7DFA"/>
    <w:rsid w:val="001D43F6"/>
    <w:rsid w:val="001D7082"/>
    <w:rsid w:val="001E01A3"/>
    <w:rsid w:val="001E3E2E"/>
    <w:rsid w:val="001E483C"/>
    <w:rsid w:val="001E6381"/>
    <w:rsid w:val="001F0065"/>
    <w:rsid w:val="001F73EB"/>
    <w:rsid w:val="0020199E"/>
    <w:rsid w:val="002031E4"/>
    <w:rsid w:val="002108DA"/>
    <w:rsid w:val="0021264E"/>
    <w:rsid w:val="0021570B"/>
    <w:rsid w:val="00215CDB"/>
    <w:rsid w:val="00217FD2"/>
    <w:rsid w:val="00221A25"/>
    <w:rsid w:val="0022323F"/>
    <w:rsid w:val="002274DC"/>
    <w:rsid w:val="00233354"/>
    <w:rsid w:val="002334EE"/>
    <w:rsid w:val="00234E72"/>
    <w:rsid w:val="00235C50"/>
    <w:rsid w:val="00236D09"/>
    <w:rsid w:val="0024752F"/>
    <w:rsid w:val="00250097"/>
    <w:rsid w:val="00253EEF"/>
    <w:rsid w:val="002600F7"/>
    <w:rsid w:val="00262911"/>
    <w:rsid w:val="00263ADB"/>
    <w:rsid w:val="00264AB1"/>
    <w:rsid w:val="002652B8"/>
    <w:rsid w:val="00266DC6"/>
    <w:rsid w:val="00267888"/>
    <w:rsid w:val="00270685"/>
    <w:rsid w:val="00270B40"/>
    <w:rsid w:val="00270FFF"/>
    <w:rsid w:val="00273829"/>
    <w:rsid w:val="00274C79"/>
    <w:rsid w:val="002808E9"/>
    <w:rsid w:val="00281AE4"/>
    <w:rsid w:val="00283808"/>
    <w:rsid w:val="00287436"/>
    <w:rsid w:val="00290680"/>
    <w:rsid w:val="00293363"/>
    <w:rsid w:val="00295ED3"/>
    <w:rsid w:val="00296077"/>
    <w:rsid w:val="0029793B"/>
    <w:rsid w:val="00297B61"/>
    <w:rsid w:val="002A020A"/>
    <w:rsid w:val="002A1C78"/>
    <w:rsid w:val="002A2CB0"/>
    <w:rsid w:val="002A3965"/>
    <w:rsid w:val="002A7BD7"/>
    <w:rsid w:val="002B5FB0"/>
    <w:rsid w:val="002C0F83"/>
    <w:rsid w:val="002C1674"/>
    <w:rsid w:val="002C2A03"/>
    <w:rsid w:val="002C4880"/>
    <w:rsid w:val="002C5F36"/>
    <w:rsid w:val="002D0227"/>
    <w:rsid w:val="002D6145"/>
    <w:rsid w:val="002E04A9"/>
    <w:rsid w:val="002E0CA2"/>
    <w:rsid w:val="002E43DE"/>
    <w:rsid w:val="002E5DC1"/>
    <w:rsid w:val="002F3715"/>
    <w:rsid w:val="002F4920"/>
    <w:rsid w:val="003039CE"/>
    <w:rsid w:val="00311F98"/>
    <w:rsid w:val="00312168"/>
    <w:rsid w:val="00312EB0"/>
    <w:rsid w:val="00313374"/>
    <w:rsid w:val="003210F5"/>
    <w:rsid w:val="00341DDC"/>
    <w:rsid w:val="00343DF1"/>
    <w:rsid w:val="00345EF8"/>
    <w:rsid w:val="00347BE0"/>
    <w:rsid w:val="00351AF0"/>
    <w:rsid w:val="003538A5"/>
    <w:rsid w:val="003545FB"/>
    <w:rsid w:val="003655FC"/>
    <w:rsid w:val="00366F40"/>
    <w:rsid w:val="00371FA2"/>
    <w:rsid w:val="00380218"/>
    <w:rsid w:val="003850FF"/>
    <w:rsid w:val="00386A99"/>
    <w:rsid w:val="00392698"/>
    <w:rsid w:val="00395688"/>
    <w:rsid w:val="003A13AC"/>
    <w:rsid w:val="003A2867"/>
    <w:rsid w:val="003B1474"/>
    <w:rsid w:val="003B14E9"/>
    <w:rsid w:val="003B531F"/>
    <w:rsid w:val="003B539E"/>
    <w:rsid w:val="003B6D50"/>
    <w:rsid w:val="003C144E"/>
    <w:rsid w:val="003C4AAD"/>
    <w:rsid w:val="003C7AF7"/>
    <w:rsid w:val="003D0422"/>
    <w:rsid w:val="003D683C"/>
    <w:rsid w:val="003E0334"/>
    <w:rsid w:val="003E6C5A"/>
    <w:rsid w:val="003F07B1"/>
    <w:rsid w:val="003F35BB"/>
    <w:rsid w:val="00400CFC"/>
    <w:rsid w:val="00401030"/>
    <w:rsid w:val="00404100"/>
    <w:rsid w:val="00405158"/>
    <w:rsid w:val="00405521"/>
    <w:rsid w:val="0041540A"/>
    <w:rsid w:val="00424707"/>
    <w:rsid w:val="00425792"/>
    <w:rsid w:val="004302BB"/>
    <w:rsid w:val="00430906"/>
    <w:rsid w:val="00430B08"/>
    <w:rsid w:val="0043143C"/>
    <w:rsid w:val="0044289B"/>
    <w:rsid w:val="00445AA7"/>
    <w:rsid w:val="0044799B"/>
    <w:rsid w:val="00447FBA"/>
    <w:rsid w:val="00450E7E"/>
    <w:rsid w:val="00452923"/>
    <w:rsid w:val="00454BFF"/>
    <w:rsid w:val="00460624"/>
    <w:rsid w:val="004613DB"/>
    <w:rsid w:val="00473229"/>
    <w:rsid w:val="004809B9"/>
    <w:rsid w:val="00481347"/>
    <w:rsid w:val="0049514F"/>
    <w:rsid w:val="00495503"/>
    <w:rsid w:val="004B1737"/>
    <w:rsid w:val="004B2296"/>
    <w:rsid w:val="004B22F8"/>
    <w:rsid w:val="004B712C"/>
    <w:rsid w:val="004C0E5E"/>
    <w:rsid w:val="004C225B"/>
    <w:rsid w:val="004C2BB2"/>
    <w:rsid w:val="004C40A4"/>
    <w:rsid w:val="004C4780"/>
    <w:rsid w:val="004C6DC0"/>
    <w:rsid w:val="004D28EB"/>
    <w:rsid w:val="004D292A"/>
    <w:rsid w:val="004D60B4"/>
    <w:rsid w:val="004D7CE3"/>
    <w:rsid w:val="004E1C30"/>
    <w:rsid w:val="004E2044"/>
    <w:rsid w:val="004E39E2"/>
    <w:rsid w:val="004E4900"/>
    <w:rsid w:val="004E682A"/>
    <w:rsid w:val="004F174A"/>
    <w:rsid w:val="004F1E9D"/>
    <w:rsid w:val="004F2DE8"/>
    <w:rsid w:val="004F5FD3"/>
    <w:rsid w:val="004F61AA"/>
    <w:rsid w:val="00502889"/>
    <w:rsid w:val="005035A8"/>
    <w:rsid w:val="00506468"/>
    <w:rsid w:val="00507941"/>
    <w:rsid w:val="005135AB"/>
    <w:rsid w:val="0051613C"/>
    <w:rsid w:val="00520C71"/>
    <w:rsid w:val="005246A5"/>
    <w:rsid w:val="00530059"/>
    <w:rsid w:val="0053579B"/>
    <w:rsid w:val="00543F0B"/>
    <w:rsid w:val="005444C7"/>
    <w:rsid w:val="0054488A"/>
    <w:rsid w:val="005618B7"/>
    <w:rsid w:val="00564ED4"/>
    <w:rsid w:val="00566D89"/>
    <w:rsid w:val="005712FC"/>
    <w:rsid w:val="00571B5A"/>
    <w:rsid w:val="00571BDB"/>
    <w:rsid w:val="00574102"/>
    <w:rsid w:val="00575095"/>
    <w:rsid w:val="00581DD9"/>
    <w:rsid w:val="00584D7C"/>
    <w:rsid w:val="005858A8"/>
    <w:rsid w:val="00586ED8"/>
    <w:rsid w:val="00590A1E"/>
    <w:rsid w:val="00592104"/>
    <w:rsid w:val="005939F5"/>
    <w:rsid w:val="00595960"/>
    <w:rsid w:val="005A0960"/>
    <w:rsid w:val="005A241F"/>
    <w:rsid w:val="005A44CA"/>
    <w:rsid w:val="005A4CD5"/>
    <w:rsid w:val="005A5A35"/>
    <w:rsid w:val="005A7BE2"/>
    <w:rsid w:val="005B5610"/>
    <w:rsid w:val="005C0C06"/>
    <w:rsid w:val="005C1002"/>
    <w:rsid w:val="005D261B"/>
    <w:rsid w:val="005D7E70"/>
    <w:rsid w:val="005E51FB"/>
    <w:rsid w:val="005F5C45"/>
    <w:rsid w:val="005F67E3"/>
    <w:rsid w:val="00600080"/>
    <w:rsid w:val="006000EE"/>
    <w:rsid w:val="00605D2B"/>
    <w:rsid w:val="00611287"/>
    <w:rsid w:val="00611E0D"/>
    <w:rsid w:val="00615082"/>
    <w:rsid w:val="00617C9A"/>
    <w:rsid w:val="00620DD7"/>
    <w:rsid w:val="00624247"/>
    <w:rsid w:val="006245F5"/>
    <w:rsid w:val="006248DD"/>
    <w:rsid w:val="006258EC"/>
    <w:rsid w:val="0062728A"/>
    <w:rsid w:val="0063137E"/>
    <w:rsid w:val="0063199A"/>
    <w:rsid w:val="00633360"/>
    <w:rsid w:val="00633CFE"/>
    <w:rsid w:val="00634D1F"/>
    <w:rsid w:val="00635186"/>
    <w:rsid w:val="006369F0"/>
    <w:rsid w:val="0064108C"/>
    <w:rsid w:val="00642D2B"/>
    <w:rsid w:val="006432FA"/>
    <w:rsid w:val="00647DFB"/>
    <w:rsid w:val="00651D2B"/>
    <w:rsid w:val="00652D77"/>
    <w:rsid w:val="00654897"/>
    <w:rsid w:val="006564F4"/>
    <w:rsid w:val="006610AA"/>
    <w:rsid w:val="006619FF"/>
    <w:rsid w:val="00663134"/>
    <w:rsid w:val="00664A7B"/>
    <w:rsid w:val="00677BD2"/>
    <w:rsid w:val="006853AC"/>
    <w:rsid w:val="00685824"/>
    <w:rsid w:val="00686B6F"/>
    <w:rsid w:val="006976A3"/>
    <w:rsid w:val="006A77AF"/>
    <w:rsid w:val="006B17D5"/>
    <w:rsid w:val="006B23B7"/>
    <w:rsid w:val="006B2DC0"/>
    <w:rsid w:val="006B5C56"/>
    <w:rsid w:val="006B618C"/>
    <w:rsid w:val="006B79DD"/>
    <w:rsid w:val="006C308A"/>
    <w:rsid w:val="006C7D42"/>
    <w:rsid w:val="006D3317"/>
    <w:rsid w:val="006D57F7"/>
    <w:rsid w:val="006E2C61"/>
    <w:rsid w:val="006E348D"/>
    <w:rsid w:val="006E40A2"/>
    <w:rsid w:val="006E5DE5"/>
    <w:rsid w:val="006F3E23"/>
    <w:rsid w:val="006F4E74"/>
    <w:rsid w:val="006F4EB0"/>
    <w:rsid w:val="006F7E16"/>
    <w:rsid w:val="00710423"/>
    <w:rsid w:val="00714F5D"/>
    <w:rsid w:val="0071698C"/>
    <w:rsid w:val="007218B8"/>
    <w:rsid w:val="00721DD0"/>
    <w:rsid w:val="00722379"/>
    <w:rsid w:val="00725CD9"/>
    <w:rsid w:val="007305E5"/>
    <w:rsid w:val="007362EA"/>
    <w:rsid w:val="00736645"/>
    <w:rsid w:val="00736FFB"/>
    <w:rsid w:val="0074199A"/>
    <w:rsid w:val="00750277"/>
    <w:rsid w:val="00752058"/>
    <w:rsid w:val="00752306"/>
    <w:rsid w:val="00752C27"/>
    <w:rsid w:val="00752E30"/>
    <w:rsid w:val="00754994"/>
    <w:rsid w:val="00755AA3"/>
    <w:rsid w:val="0075654D"/>
    <w:rsid w:val="00757DF2"/>
    <w:rsid w:val="007607BD"/>
    <w:rsid w:val="0077578C"/>
    <w:rsid w:val="007807D6"/>
    <w:rsid w:val="00786612"/>
    <w:rsid w:val="00790124"/>
    <w:rsid w:val="007A222D"/>
    <w:rsid w:val="007A2BFE"/>
    <w:rsid w:val="007A612A"/>
    <w:rsid w:val="007B00B8"/>
    <w:rsid w:val="007B10D0"/>
    <w:rsid w:val="007C71C2"/>
    <w:rsid w:val="007C7409"/>
    <w:rsid w:val="007D128F"/>
    <w:rsid w:val="007D4EA4"/>
    <w:rsid w:val="007D650F"/>
    <w:rsid w:val="007E10B8"/>
    <w:rsid w:val="007E17F5"/>
    <w:rsid w:val="007E6794"/>
    <w:rsid w:val="007F4278"/>
    <w:rsid w:val="007F45BB"/>
    <w:rsid w:val="007F6DF7"/>
    <w:rsid w:val="008075A4"/>
    <w:rsid w:val="00813C26"/>
    <w:rsid w:val="00823251"/>
    <w:rsid w:val="0082576E"/>
    <w:rsid w:val="00826D0B"/>
    <w:rsid w:val="00826D84"/>
    <w:rsid w:val="0083622B"/>
    <w:rsid w:val="00840591"/>
    <w:rsid w:val="00842040"/>
    <w:rsid w:val="00842224"/>
    <w:rsid w:val="008432D7"/>
    <w:rsid w:val="00843B4A"/>
    <w:rsid w:val="008441E7"/>
    <w:rsid w:val="00844B3F"/>
    <w:rsid w:val="0085264D"/>
    <w:rsid w:val="0085493D"/>
    <w:rsid w:val="00855F83"/>
    <w:rsid w:val="00856C6B"/>
    <w:rsid w:val="008736D0"/>
    <w:rsid w:val="008746BB"/>
    <w:rsid w:val="00876456"/>
    <w:rsid w:val="0088112E"/>
    <w:rsid w:val="00884E75"/>
    <w:rsid w:val="00885BA2"/>
    <w:rsid w:val="00891EFD"/>
    <w:rsid w:val="00893F43"/>
    <w:rsid w:val="008A0235"/>
    <w:rsid w:val="008A3536"/>
    <w:rsid w:val="008A399F"/>
    <w:rsid w:val="008B20CD"/>
    <w:rsid w:val="008B5DCE"/>
    <w:rsid w:val="008B7FE8"/>
    <w:rsid w:val="008C4DA2"/>
    <w:rsid w:val="008D5265"/>
    <w:rsid w:val="008E5B25"/>
    <w:rsid w:val="008F08DD"/>
    <w:rsid w:val="008F13A8"/>
    <w:rsid w:val="008F6375"/>
    <w:rsid w:val="008F637D"/>
    <w:rsid w:val="008F6899"/>
    <w:rsid w:val="008F73C9"/>
    <w:rsid w:val="00902CD4"/>
    <w:rsid w:val="00903707"/>
    <w:rsid w:val="0090415E"/>
    <w:rsid w:val="00906327"/>
    <w:rsid w:val="00914793"/>
    <w:rsid w:val="00915059"/>
    <w:rsid w:val="00915669"/>
    <w:rsid w:val="0092297B"/>
    <w:rsid w:val="00922EDE"/>
    <w:rsid w:val="00923764"/>
    <w:rsid w:val="009241B9"/>
    <w:rsid w:val="00933AFE"/>
    <w:rsid w:val="00936417"/>
    <w:rsid w:val="0094365E"/>
    <w:rsid w:val="00944553"/>
    <w:rsid w:val="0095092D"/>
    <w:rsid w:val="00954E54"/>
    <w:rsid w:val="009624BF"/>
    <w:rsid w:val="0096489D"/>
    <w:rsid w:val="00967AB9"/>
    <w:rsid w:val="0098123B"/>
    <w:rsid w:val="00982E9F"/>
    <w:rsid w:val="00984F0D"/>
    <w:rsid w:val="00986689"/>
    <w:rsid w:val="00987365"/>
    <w:rsid w:val="0099562F"/>
    <w:rsid w:val="009A0C75"/>
    <w:rsid w:val="009A6A50"/>
    <w:rsid w:val="009B0BA8"/>
    <w:rsid w:val="009B3241"/>
    <w:rsid w:val="009B3C00"/>
    <w:rsid w:val="009B526B"/>
    <w:rsid w:val="009B54F8"/>
    <w:rsid w:val="009C2766"/>
    <w:rsid w:val="009C36EB"/>
    <w:rsid w:val="009C4097"/>
    <w:rsid w:val="009C74F2"/>
    <w:rsid w:val="009D5C1C"/>
    <w:rsid w:val="009E443B"/>
    <w:rsid w:val="009F08E4"/>
    <w:rsid w:val="009F32F8"/>
    <w:rsid w:val="009F3811"/>
    <w:rsid w:val="009F539A"/>
    <w:rsid w:val="009F7EF5"/>
    <w:rsid w:val="00A10322"/>
    <w:rsid w:val="00A15B1A"/>
    <w:rsid w:val="00A17880"/>
    <w:rsid w:val="00A20ABF"/>
    <w:rsid w:val="00A20ED2"/>
    <w:rsid w:val="00A224B0"/>
    <w:rsid w:val="00A239D4"/>
    <w:rsid w:val="00A241EC"/>
    <w:rsid w:val="00A267FB"/>
    <w:rsid w:val="00A30FFB"/>
    <w:rsid w:val="00A32B46"/>
    <w:rsid w:val="00A42AA7"/>
    <w:rsid w:val="00A45CF6"/>
    <w:rsid w:val="00A47489"/>
    <w:rsid w:val="00A510EA"/>
    <w:rsid w:val="00A60BF3"/>
    <w:rsid w:val="00A62410"/>
    <w:rsid w:val="00A6638D"/>
    <w:rsid w:val="00A672BE"/>
    <w:rsid w:val="00A74804"/>
    <w:rsid w:val="00A748EC"/>
    <w:rsid w:val="00A75773"/>
    <w:rsid w:val="00A82734"/>
    <w:rsid w:val="00A85E8E"/>
    <w:rsid w:val="00A9370B"/>
    <w:rsid w:val="00A9381B"/>
    <w:rsid w:val="00A9485E"/>
    <w:rsid w:val="00AA1738"/>
    <w:rsid w:val="00AA31A2"/>
    <w:rsid w:val="00AA50DC"/>
    <w:rsid w:val="00AA7152"/>
    <w:rsid w:val="00AB1501"/>
    <w:rsid w:val="00AB6B65"/>
    <w:rsid w:val="00AC313D"/>
    <w:rsid w:val="00AC3A0A"/>
    <w:rsid w:val="00AC3EEE"/>
    <w:rsid w:val="00AC3F36"/>
    <w:rsid w:val="00AC6B37"/>
    <w:rsid w:val="00AD10D2"/>
    <w:rsid w:val="00AD110B"/>
    <w:rsid w:val="00AD1CB7"/>
    <w:rsid w:val="00AD28E7"/>
    <w:rsid w:val="00AD3559"/>
    <w:rsid w:val="00AD4689"/>
    <w:rsid w:val="00AE5F77"/>
    <w:rsid w:val="00AF64BC"/>
    <w:rsid w:val="00B01D58"/>
    <w:rsid w:val="00B01DBD"/>
    <w:rsid w:val="00B030C4"/>
    <w:rsid w:val="00B07A13"/>
    <w:rsid w:val="00B11EF9"/>
    <w:rsid w:val="00B1353A"/>
    <w:rsid w:val="00B21799"/>
    <w:rsid w:val="00B2253E"/>
    <w:rsid w:val="00B25C52"/>
    <w:rsid w:val="00B26131"/>
    <w:rsid w:val="00B269C7"/>
    <w:rsid w:val="00B30285"/>
    <w:rsid w:val="00B32E79"/>
    <w:rsid w:val="00B33853"/>
    <w:rsid w:val="00B37A8A"/>
    <w:rsid w:val="00B418C4"/>
    <w:rsid w:val="00B46916"/>
    <w:rsid w:val="00B546D9"/>
    <w:rsid w:val="00B66242"/>
    <w:rsid w:val="00B72115"/>
    <w:rsid w:val="00B74E6D"/>
    <w:rsid w:val="00B75F29"/>
    <w:rsid w:val="00B80799"/>
    <w:rsid w:val="00B86D2E"/>
    <w:rsid w:val="00BA5DED"/>
    <w:rsid w:val="00BB3902"/>
    <w:rsid w:val="00BC0A20"/>
    <w:rsid w:val="00BC178A"/>
    <w:rsid w:val="00BC315D"/>
    <w:rsid w:val="00BC572C"/>
    <w:rsid w:val="00BC7921"/>
    <w:rsid w:val="00BD4C16"/>
    <w:rsid w:val="00BE384C"/>
    <w:rsid w:val="00BE4A39"/>
    <w:rsid w:val="00BF10A8"/>
    <w:rsid w:val="00BF1D08"/>
    <w:rsid w:val="00BF4324"/>
    <w:rsid w:val="00BF4FF5"/>
    <w:rsid w:val="00C02B6E"/>
    <w:rsid w:val="00C048B7"/>
    <w:rsid w:val="00C05311"/>
    <w:rsid w:val="00C0677A"/>
    <w:rsid w:val="00C06A81"/>
    <w:rsid w:val="00C10B0F"/>
    <w:rsid w:val="00C17727"/>
    <w:rsid w:val="00C20A9F"/>
    <w:rsid w:val="00C245B4"/>
    <w:rsid w:val="00C33CF7"/>
    <w:rsid w:val="00C359C9"/>
    <w:rsid w:val="00C37C36"/>
    <w:rsid w:val="00C40451"/>
    <w:rsid w:val="00C43B93"/>
    <w:rsid w:val="00C45A8A"/>
    <w:rsid w:val="00C52702"/>
    <w:rsid w:val="00C63278"/>
    <w:rsid w:val="00C65960"/>
    <w:rsid w:val="00C66AF3"/>
    <w:rsid w:val="00C74D79"/>
    <w:rsid w:val="00C82A49"/>
    <w:rsid w:val="00C84AB7"/>
    <w:rsid w:val="00C90D17"/>
    <w:rsid w:val="00C92A45"/>
    <w:rsid w:val="00C95D2A"/>
    <w:rsid w:val="00C970A3"/>
    <w:rsid w:val="00CA0413"/>
    <w:rsid w:val="00CA3ADB"/>
    <w:rsid w:val="00CA6C4C"/>
    <w:rsid w:val="00CA6E04"/>
    <w:rsid w:val="00CA7492"/>
    <w:rsid w:val="00CB4825"/>
    <w:rsid w:val="00CB5B6F"/>
    <w:rsid w:val="00CB63E2"/>
    <w:rsid w:val="00CB6C0C"/>
    <w:rsid w:val="00CC06FF"/>
    <w:rsid w:val="00CC7D24"/>
    <w:rsid w:val="00CD07C2"/>
    <w:rsid w:val="00CD1B55"/>
    <w:rsid w:val="00CD2707"/>
    <w:rsid w:val="00CD2B94"/>
    <w:rsid w:val="00CD3E62"/>
    <w:rsid w:val="00CD5700"/>
    <w:rsid w:val="00CD6A7D"/>
    <w:rsid w:val="00CE175C"/>
    <w:rsid w:val="00CE4681"/>
    <w:rsid w:val="00CE6556"/>
    <w:rsid w:val="00CE6FEE"/>
    <w:rsid w:val="00CF2F3F"/>
    <w:rsid w:val="00CF3158"/>
    <w:rsid w:val="00CF4601"/>
    <w:rsid w:val="00CF520B"/>
    <w:rsid w:val="00CF6D85"/>
    <w:rsid w:val="00CF6F37"/>
    <w:rsid w:val="00D021CD"/>
    <w:rsid w:val="00D02FB9"/>
    <w:rsid w:val="00D057AD"/>
    <w:rsid w:val="00D063C4"/>
    <w:rsid w:val="00D07357"/>
    <w:rsid w:val="00D07439"/>
    <w:rsid w:val="00D07FA4"/>
    <w:rsid w:val="00D219CF"/>
    <w:rsid w:val="00D22973"/>
    <w:rsid w:val="00D23B92"/>
    <w:rsid w:val="00D258F3"/>
    <w:rsid w:val="00D30BDD"/>
    <w:rsid w:val="00D34AF0"/>
    <w:rsid w:val="00D43143"/>
    <w:rsid w:val="00D43A40"/>
    <w:rsid w:val="00D45135"/>
    <w:rsid w:val="00D4698F"/>
    <w:rsid w:val="00D46F41"/>
    <w:rsid w:val="00D47510"/>
    <w:rsid w:val="00D53151"/>
    <w:rsid w:val="00D53E2D"/>
    <w:rsid w:val="00D54E57"/>
    <w:rsid w:val="00D562A5"/>
    <w:rsid w:val="00D5672C"/>
    <w:rsid w:val="00D57444"/>
    <w:rsid w:val="00D63374"/>
    <w:rsid w:val="00D642E3"/>
    <w:rsid w:val="00D674D5"/>
    <w:rsid w:val="00D71F38"/>
    <w:rsid w:val="00D85754"/>
    <w:rsid w:val="00D97BE6"/>
    <w:rsid w:val="00DA10A4"/>
    <w:rsid w:val="00DA163A"/>
    <w:rsid w:val="00DA189D"/>
    <w:rsid w:val="00DA69ED"/>
    <w:rsid w:val="00DA6FD1"/>
    <w:rsid w:val="00DB4627"/>
    <w:rsid w:val="00DC02BF"/>
    <w:rsid w:val="00DC1AA0"/>
    <w:rsid w:val="00DC5795"/>
    <w:rsid w:val="00DD1AF0"/>
    <w:rsid w:val="00DD5346"/>
    <w:rsid w:val="00DD69B2"/>
    <w:rsid w:val="00DE58BD"/>
    <w:rsid w:val="00DF14F3"/>
    <w:rsid w:val="00DF365D"/>
    <w:rsid w:val="00DF3C6B"/>
    <w:rsid w:val="00DF5156"/>
    <w:rsid w:val="00E014EC"/>
    <w:rsid w:val="00E024A0"/>
    <w:rsid w:val="00E11A1D"/>
    <w:rsid w:val="00E16DC8"/>
    <w:rsid w:val="00E235F1"/>
    <w:rsid w:val="00E264E8"/>
    <w:rsid w:val="00E30D03"/>
    <w:rsid w:val="00E31D1A"/>
    <w:rsid w:val="00E32FAE"/>
    <w:rsid w:val="00E335D0"/>
    <w:rsid w:val="00E33D16"/>
    <w:rsid w:val="00E4308B"/>
    <w:rsid w:val="00E44CF8"/>
    <w:rsid w:val="00E47E29"/>
    <w:rsid w:val="00E51FE2"/>
    <w:rsid w:val="00E623C6"/>
    <w:rsid w:val="00E65C17"/>
    <w:rsid w:val="00E67A42"/>
    <w:rsid w:val="00E72C23"/>
    <w:rsid w:val="00E72DBE"/>
    <w:rsid w:val="00E83757"/>
    <w:rsid w:val="00E906A7"/>
    <w:rsid w:val="00E90826"/>
    <w:rsid w:val="00E972D1"/>
    <w:rsid w:val="00EA5807"/>
    <w:rsid w:val="00EA64DC"/>
    <w:rsid w:val="00EB0B94"/>
    <w:rsid w:val="00EB0E34"/>
    <w:rsid w:val="00EB5EA6"/>
    <w:rsid w:val="00EC126D"/>
    <w:rsid w:val="00EC2C66"/>
    <w:rsid w:val="00EC4248"/>
    <w:rsid w:val="00ED15A2"/>
    <w:rsid w:val="00ED4F69"/>
    <w:rsid w:val="00ED60A8"/>
    <w:rsid w:val="00EE48C2"/>
    <w:rsid w:val="00EE6CAC"/>
    <w:rsid w:val="00EE72E2"/>
    <w:rsid w:val="00EF49A6"/>
    <w:rsid w:val="00EF56CE"/>
    <w:rsid w:val="00EF799F"/>
    <w:rsid w:val="00F014FE"/>
    <w:rsid w:val="00F017EE"/>
    <w:rsid w:val="00F028B8"/>
    <w:rsid w:val="00F02BAC"/>
    <w:rsid w:val="00F0588C"/>
    <w:rsid w:val="00F1554F"/>
    <w:rsid w:val="00F17607"/>
    <w:rsid w:val="00F17ADB"/>
    <w:rsid w:val="00F22CDB"/>
    <w:rsid w:val="00F254B2"/>
    <w:rsid w:val="00F27D6E"/>
    <w:rsid w:val="00F31228"/>
    <w:rsid w:val="00F319DE"/>
    <w:rsid w:val="00F33AD2"/>
    <w:rsid w:val="00F36B3C"/>
    <w:rsid w:val="00F407AD"/>
    <w:rsid w:val="00F50F3F"/>
    <w:rsid w:val="00F551F6"/>
    <w:rsid w:val="00F62D1D"/>
    <w:rsid w:val="00F63051"/>
    <w:rsid w:val="00F63210"/>
    <w:rsid w:val="00F63D4A"/>
    <w:rsid w:val="00F70BF7"/>
    <w:rsid w:val="00F7212B"/>
    <w:rsid w:val="00F73C39"/>
    <w:rsid w:val="00F75B9B"/>
    <w:rsid w:val="00F91028"/>
    <w:rsid w:val="00FA49AE"/>
    <w:rsid w:val="00FA716E"/>
    <w:rsid w:val="00FA75FB"/>
    <w:rsid w:val="00FB0A3F"/>
    <w:rsid w:val="00FB0EFC"/>
    <w:rsid w:val="00FB6FA8"/>
    <w:rsid w:val="00FC12CA"/>
    <w:rsid w:val="00FC260A"/>
    <w:rsid w:val="00FC4CA0"/>
    <w:rsid w:val="00FC7F84"/>
    <w:rsid w:val="00FD1F02"/>
    <w:rsid w:val="00FD38E6"/>
    <w:rsid w:val="00FD4597"/>
    <w:rsid w:val="00FD59C0"/>
    <w:rsid w:val="00FE03C4"/>
    <w:rsid w:val="00FE2C6C"/>
    <w:rsid w:val="00FF35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52F7E"/>
  <w15:docId w15:val="{3E790451-407C-439E-AA06-DD373620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B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44C7"/>
    <w:pPr>
      <w:tabs>
        <w:tab w:val="center" w:pos="4320"/>
        <w:tab w:val="right" w:pos="8640"/>
      </w:tabs>
    </w:pPr>
  </w:style>
  <w:style w:type="paragraph" w:styleId="Footer">
    <w:name w:val="footer"/>
    <w:basedOn w:val="Normal"/>
    <w:link w:val="FooterChar"/>
    <w:uiPriority w:val="99"/>
    <w:rsid w:val="005444C7"/>
    <w:pPr>
      <w:tabs>
        <w:tab w:val="center" w:pos="4320"/>
        <w:tab w:val="right" w:pos="8640"/>
      </w:tabs>
    </w:pPr>
  </w:style>
  <w:style w:type="character" w:styleId="PageNumber">
    <w:name w:val="page number"/>
    <w:basedOn w:val="DefaultParagraphFont"/>
    <w:uiPriority w:val="99"/>
    <w:rsid w:val="00430B08"/>
  </w:style>
  <w:style w:type="paragraph" w:styleId="BodyTextIndent">
    <w:name w:val="Body Text Indent"/>
    <w:basedOn w:val="Normal"/>
    <w:rsid w:val="00AA31A2"/>
    <w:pPr>
      <w:ind w:left="2160" w:hanging="2160"/>
    </w:pPr>
    <w:rPr>
      <w:b/>
      <w:bCs/>
    </w:rPr>
  </w:style>
  <w:style w:type="paragraph" w:styleId="BalloonText">
    <w:name w:val="Balloon Text"/>
    <w:basedOn w:val="Normal"/>
    <w:link w:val="BalloonTextChar"/>
    <w:uiPriority w:val="99"/>
    <w:semiHidden/>
    <w:rsid w:val="003A13AC"/>
    <w:rPr>
      <w:rFonts w:ascii="Tahoma" w:hAnsi="Tahoma" w:cs="Tahoma"/>
      <w:sz w:val="16"/>
      <w:szCs w:val="16"/>
    </w:rPr>
  </w:style>
  <w:style w:type="table" w:styleId="TableGrid">
    <w:name w:val="Table Grid"/>
    <w:basedOn w:val="TableNormal"/>
    <w:uiPriority w:val="59"/>
    <w:rsid w:val="003D6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401030"/>
    <w:rPr>
      <w:sz w:val="24"/>
      <w:szCs w:val="24"/>
    </w:rPr>
  </w:style>
  <w:style w:type="character" w:customStyle="1" w:styleId="FooterChar">
    <w:name w:val="Footer Char"/>
    <w:basedOn w:val="DefaultParagraphFont"/>
    <w:link w:val="Footer"/>
    <w:uiPriority w:val="99"/>
    <w:locked/>
    <w:rsid w:val="00401030"/>
    <w:rPr>
      <w:sz w:val="24"/>
      <w:szCs w:val="24"/>
    </w:rPr>
  </w:style>
  <w:style w:type="paragraph" w:customStyle="1" w:styleId="sectitle">
    <w:name w:val="sec title"/>
    <w:basedOn w:val="Normal"/>
    <w:link w:val="sectitleChar"/>
    <w:uiPriority w:val="99"/>
    <w:rsid w:val="00EF799F"/>
    <w:pPr>
      <w:suppressAutoHyphens/>
      <w:spacing w:line="100" w:lineRule="atLeast"/>
      <w:jc w:val="center"/>
    </w:pPr>
    <w:rPr>
      <w:rFonts w:ascii="Calibri" w:eastAsia="SimSun" w:hAnsi="Calibri" w:cs="Interstate-Regular"/>
      <w:b/>
      <w:color w:val="000000"/>
      <w:kern w:val="1"/>
      <w:sz w:val="28"/>
      <w:szCs w:val="28"/>
      <w:u w:val="single"/>
      <w:lang w:eastAsia="ar-SA"/>
    </w:rPr>
  </w:style>
  <w:style w:type="character" w:customStyle="1" w:styleId="sectitleChar">
    <w:name w:val="sec title Char"/>
    <w:basedOn w:val="DefaultParagraphFont"/>
    <w:link w:val="sectitle"/>
    <w:uiPriority w:val="99"/>
    <w:locked/>
    <w:rsid w:val="00EF799F"/>
    <w:rPr>
      <w:rFonts w:ascii="Calibri" w:eastAsia="SimSun" w:hAnsi="Calibri" w:cs="Interstate-Regular"/>
      <w:b/>
      <w:color w:val="000000"/>
      <w:kern w:val="1"/>
      <w:sz w:val="28"/>
      <w:szCs w:val="28"/>
      <w:u w:val="single"/>
      <w:lang w:eastAsia="ar-SA"/>
    </w:rPr>
  </w:style>
  <w:style w:type="paragraph" w:styleId="ListParagraph">
    <w:name w:val="List Paragraph"/>
    <w:basedOn w:val="Normal"/>
    <w:uiPriority w:val="34"/>
    <w:qFormat/>
    <w:rsid w:val="00A239D4"/>
    <w:pPr>
      <w:ind w:left="720"/>
      <w:contextualSpacing/>
    </w:pPr>
  </w:style>
  <w:style w:type="paragraph" w:styleId="PlainText">
    <w:name w:val="Plain Text"/>
    <w:basedOn w:val="Normal"/>
    <w:link w:val="PlainTextChar"/>
    <w:unhideWhenUsed/>
    <w:rsid w:val="005C0C06"/>
    <w:rPr>
      <w:rFonts w:ascii="Courier New" w:hAnsi="Courier New" w:cs="Courier New"/>
      <w:sz w:val="20"/>
      <w:szCs w:val="20"/>
    </w:rPr>
  </w:style>
  <w:style w:type="character" w:customStyle="1" w:styleId="PlainTextChar">
    <w:name w:val="Plain Text Char"/>
    <w:basedOn w:val="DefaultParagraphFont"/>
    <w:link w:val="PlainText"/>
    <w:rsid w:val="005C0C06"/>
    <w:rPr>
      <w:rFonts w:ascii="Courier New" w:hAnsi="Courier New" w:cs="Courier New"/>
    </w:rPr>
  </w:style>
  <w:style w:type="character" w:customStyle="1" w:styleId="BalloonTextChar">
    <w:name w:val="Balloon Text Char"/>
    <w:link w:val="BalloonText"/>
    <w:uiPriority w:val="99"/>
    <w:semiHidden/>
    <w:locked/>
    <w:rsid w:val="006F7E16"/>
    <w:rPr>
      <w:rFonts w:ascii="Tahoma" w:hAnsi="Tahoma" w:cs="Tahoma"/>
      <w:sz w:val="16"/>
      <w:szCs w:val="16"/>
    </w:rPr>
  </w:style>
  <w:style w:type="paragraph" w:customStyle="1" w:styleId="Default">
    <w:name w:val="Default"/>
    <w:rsid w:val="004E39E2"/>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BC7921"/>
    <w:rPr>
      <w:sz w:val="24"/>
      <w:szCs w:val="24"/>
    </w:rPr>
  </w:style>
  <w:style w:type="paragraph" w:styleId="NoSpacing">
    <w:name w:val="No Spacing"/>
    <w:uiPriority w:val="1"/>
    <w:qFormat/>
    <w:rsid w:val="00571B5A"/>
    <w:rPr>
      <w:sz w:val="24"/>
      <w:szCs w:val="24"/>
    </w:rPr>
  </w:style>
  <w:style w:type="character" w:styleId="Hyperlink">
    <w:name w:val="Hyperlink"/>
    <w:basedOn w:val="DefaultParagraphFont"/>
    <w:unhideWhenUsed/>
    <w:rsid w:val="00DD1AF0"/>
    <w:rPr>
      <w:color w:val="0000FF" w:themeColor="hyperlink"/>
      <w:u w:val="single"/>
    </w:rPr>
  </w:style>
  <w:style w:type="character" w:customStyle="1" w:styleId="sr-only">
    <w:name w:val="sr-only"/>
    <w:basedOn w:val="DefaultParagraphFont"/>
    <w:rsid w:val="002A020A"/>
  </w:style>
  <w:style w:type="paragraph" w:customStyle="1" w:styleId="p0">
    <w:name w:val="p0"/>
    <w:basedOn w:val="Normal"/>
    <w:rsid w:val="002A02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0508">
      <w:bodyDiv w:val="1"/>
      <w:marLeft w:val="0"/>
      <w:marRight w:val="0"/>
      <w:marTop w:val="0"/>
      <w:marBottom w:val="0"/>
      <w:divBdr>
        <w:top w:val="none" w:sz="0" w:space="0" w:color="auto"/>
        <w:left w:val="none" w:sz="0" w:space="0" w:color="auto"/>
        <w:bottom w:val="none" w:sz="0" w:space="0" w:color="auto"/>
        <w:right w:val="none" w:sz="0" w:space="0" w:color="auto"/>
      </w:divBdr>
    </w:div>
    <w:div w:id="567302272">
      <w:bodyDiv w:val="1"/>
      <w:marLeft w:val="0"/>
      <w:marRight w:val="0"/>
      <w:marTop w:val="0"/>
      <w:marBottom w:val="0"/>
      <w:divBdr>
        <w:top w:val="none" w:sz="0" w:space="0" w:color="auto"/>
        <w:left w:val="none" w:sz="0" w:space="0" w:color="auto"/>
        <w:bottom w:val="none" w:sz="0" w:space="0" w:color="auto"/>
        <w:right w:val="none" w:sz="0" w:space="0" w:color="auto"/>
      </w:divBdr>
      <w:divsChild>
        <w:div w:id="1790278466">
          <w:marLeft w:val="0"/>
          <w:marRight w:val="0"/>
          <w:marTop w:val="120"/>
          <w:marBottom w:val="120"/>
          <w:divBdr>
            <w:top w:val="none" w:sz="0" w:space="0" w:color="auto"/>
            <w:left w:val="none" w:sz="0" w:space="0" w:color="auto"/>
            <w:bottom w:val="none" w:sz="0" w:space="0" w:color="auto"/>
            <w:right w:val="none" w:sz="0" w:space="0" w:color="auto"/>
          </w:divBdr>
          <w:divsChild>
            <w:div w:id="1942954612">
              <w:marLeft w:val="0"/>
              <w:marRight w:val="0"/>
              <w:marTop w:val="0"/>
              <w:marBottom w:val="0"/>
              <w:divBdr>
                <w:top w:val="none" w:sz="0" w:space="0" w:color="auto"/>
                <w:left w:val="none" w:sz="0" w:space="0" w:color="auto"/>
                <w:bottom w:val="none" w:sz="0" w:space="0" w:color="auto"/>
                <w:right w:val="none" w:sz="0" w:space="0" w:color="auto"/>
              </w:divBdr>
              <w:divsChild>
                <w:div w:id="1234588047">
                  <w:marLeft w:val="0"/>
                  <w:marRight w:val="0"/>
                  <w:marTop w:val="0"/>
                  <w:marBottom w:val="0"/>
                  <w:divBdr>
                    <w:top w:val="none" w:sz="0" w:space="0" w:color="auto"/>
                    <w:left w:val="none" w:sz="0" w:space="0" w:color="auto"/>
                    <w:bottom w:val="none" w:sz="0" w:space="0" w:color="auto"/>
                    <w:right w:val="none" w:sz="0" w:space="0" w:color="auto"/>
                  </w:divBdr>
                </w:div>
              </w:divsChild>
            </w:div>
            <w:div w:id="1305085995">
              <w:marLeft w:val="0"/>
              <w:marRight w:val="0"/>
              <w:marTop w:val="0"/>
              <w:marBottom w:val="0"/>
              <w:divBdr>
                <w:top w:val="none" w:sz="0" w:space="0" w:color="auto"/>
                <w:left w:val="none" w:sz="0" w:space="0" w:color="auto"/>
                <w:bottom w:val="none" w:sz="0" w:space="0" w:color="auto"/>
                <w:right w:val="none" w:sz="0" w:space="0" w:color="auto"/>
              </w:divBdr>
              <w:divsChild>
                <w:div w:id="12103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5278">
          <w:marLeft w:val="0"/>
          <w:marRight w:val="0"/>
          <w:marTop w:val="0"/>
          <w:marBottom w:val="0"/>
          <w:divBdr>
            <w:top w:val="none" w:sz="0" w:space="0" w:color="auto"/>
            <w:left w:val="none" w:sz="0" w:space="0" w:color="auto"/>
            <w:bottom w:val="none" w:sz="0" w:space="0" w:color="auto"/>
            <w:right w:val="none" w:sz="0" w:space="0" w:color="auto"/>
          </w:divBdr>
        </w:div>
      </w:divsChild>
    </w:div>
    <w:div w:id="619386192">
      <w:bodyDiv w:val="1"/>
      <w:marLeft w:val="0"/>
      <w:marRight w:val="0"/>
      <w:marTop w:val="0"/>
      <w:marBottom w:val="0"/>
      <w:divBdr>
        <w:top w:val="none" w:sz="0" w:space="0" w:color="auto"/>
        <w:left w:val="none" w:sz="0" w:space="0" w:color="auto"/>
        <w:bottom w:val="none" w:sz="0" w:space="0" w:color="auto"/>
        <w:right w:val="none" w:sz="0" w:space="0" w:color="auto"/>
      </w:divBdr>
    </w:div>
    <w:div w:id="677660829">
      <w:bodyDiv w:val="1"/>
      <w:marLeft w:val="0"/>
      <w:marRight w:val="0"/>
      <w:marTop w:val="0"/>
      <w:marBottom w:val="0"/>
      <w:divBdr>
        <w:top w:val="none" w:sz="0" w:space="0" w:color="auto"/>
        <w:left w:val="none" w:sz="0" w:space="0" w:color="auto"/>
        <w:bottom w:val="none" w:sz="0" w:space="0" w:color="auto"/>
        <w:right w:val="none" w:sz="0" w:space="0" w:color="auto"/>
      </w:divBdr>
    </w:div>
    <w:div w:id="8282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DECE9B8E5D946A5D8C52EBEF64670" ma:contentTypeVersion="7" ma:contentTypeDescription="Create a new document." ma:contentTypeScope="" ma:versionID="64260ab120993198727894359ff00129">
  <xsd:schema xmlns:xsd="http://www.w3.org/2001/XMLSchema" xmlns:xs="http://www.w3.org/2001/XMLSchema" xmlns:p="http://schemas.microsoft.com/office/2006/metadata/properties" xmlns:ns3="8153d079-14e8-4bec-abb6-cd9226be47ec" targetNamespace="http://schemas.microsoft.com/office/2006/metadata/properties" ma:root="true" ma:fieldsID="57dbe10dadd8638b3bce032f48e0fda6" ns3:_="">
    <xsd:import namespace="8153d079-14e8-4bec-abb6-cd9226be47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3d079-14e8-4bec-abb6-cd9226be4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6222-E528-44F8-97ED-0CCD15B90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3d079-14e8-4bec-abb6-cd9226be4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2D2BD-F5F2-4A18-8008-FD73A68D8093}">
  <ds:schemaRefs>
    <ds:schemaRef ds:uri="http://purl.org/dc/dcmitype/"/>
    <ds:schemaRef ds:uri="http://schemas.microsoft.com/office/2006/documentManagement/types"/>
    <ds:schemaRef ds:uri="http://purl.org/dc/elements/1.1/"/>
    <ds:schemaRef ds:uri="http://schemas.microsoft.com/office/2006/metadata/properties"/>
    <ds:schemaRef ds:uri="8153d079-14e8-4bec-abb6-cd9226be47ec"/>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16D0AB8-51FA-4101-81E8-B6AC3BF7BBE8}">
  <ds:schemaRefs>
    <ds:schemaRef ds:uri="http://schemas.microsoft.com/sharepoint/v3/contenttype/forms"/>
  </ds:schemaRefs>
</ds:datastoreItem>
</file>

<file path=customXml/itemProps4.xml><?xml version="1.0" encoding="utf-8"?>
<ds:datastoreItem xmlns:ds="http://schemas.openxmlformats.org/officeDocument/2006/customXml" ds:itemID="{052D42D4-83CA-4FDD-89BB-F6CBC8C2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1244</Words>
  <Characters>6813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AN ORDINANCE, PURSUANT TO THE PROVISIONS OF SECTION 238-4 OF THE CODE OF ROCKDALE COUNTY, GEORGIA, AS AMENDED, TO REZONE CERTAIN PROPERTY LOCATED AT 677 AMERICAN LEGION RD</vt:lpstr>
    </vt:vector>
  </TitlesOfParts>
  <Company>Rockdale County</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PURSUANT TO THE PROVISIONS OF SECTION 238-4 OF THE CODE OF ROCKDALE COUNTY, GEORGIA, AS AMENDED, TO REZONE CERTAIN PROPERTY LOCATED AT 677 AMERICAN LEGION RD</dc:title>
  <dc:creator>Rockdale County</dc:creator>
  <cp:lastModifiedBy>Dana Johnson</cp:lastModifiedBy>
  <cp:revision>12</cp:revision>
  <cp:lastPrinted>2023-10-09T13:16:00Z</cp:lastPrinted>
  <dcterms:created xsi:type="dcterms:W3CDTF">2023-11-16T15:02:00Z</dcterms:created>
  <dcterms:modified xsi:type="dcterms:W3CDTF">2023-11-27T15:00:00Z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0x010100303DECE9B8E5D946A5D8C52EBEF64670</vt:lpwstr>
  </property>
  <property fmtid="{D5CDD505-2E9C-101B-9397-08002B2CF9AE}" pid="3" name="GrammarlyDocumentId">
    <vt:lpwstr>e0484f162aa41e05fc530474c770bd5701fceb1a6eca29bcc0f72a05e25439ed</vt:lpwstr>
  </property>
</Properties>
</file>