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0" w:rsidRDefault="002B0D10" w:rsidP="002B0D10">
      <w:pPr>
        <w:spacing w:after="0"/>
        <w:jc w:val="center"/>
      </w:pPr>
      <w:r>
        <w:rPr>
          <w:noProof/>
        </w:rPr>
        <w:drawing>
          <wp:inline distT="0" distB="0" distL="0" distR="0" wp14:anchorId="4E9D576E" wp14:editId="3AF951D8">
            <wp:extent cx="1295400" cy="1103961"/>
            <wp:effectExtent l="0" t="0" r="0" b="127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66" cy="11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0" w:rsidRDefault="002B0D10" w:rsidP="002B0D10">
      <w:pPr>
        <w:spacing w:after="0"/>
        <w:jc w:val="center"/>
      </w:pPr>
      <w:r>
        <w:t>City of Senoia</w:t>
      </w:r>
    </w:p>
    <w:p w:rsidR="002B0D10" w:rsidRDefault="002B0D10" w:rsidP="002B0D10">
      <w:pPr>
        <w:spacing w:after="0"/>
        <w:jc w:val="center"/>
      </w:pPr>
      <w:r>
        <w:t>P. O. Box 310</w:t>
      </w:r>
    </w:p>
    <w:p w:rsidR="002B0D10" w:rsidRDefault="002B0D10" w:rsidP="002B0D10">
      <w:pPr>
        <w:spacing w:after="0"/>
        <w:jc w:val="center"/>
      </w:pPr>
      <w:r>
        <w:t>Senoia, GA 30276</w:t>
      </w:r>
    </w:p>
    <w:p w:rsidR="002B0D10" w:rsidRDefault="002B0D10" w:rsidP="002B0D10">
      <w:pPr>
        <w:spacing w:after="0"/>
        <w:jc w:val="center"/>
      </w:pPr>
      <w:r>
        <w:t>770-599-3679</w:t>
      </w:r>
    </w:p>
    <w:p w:rsidR="002B0D10" w:rsidRDefault="002B0D10" w:rsidP="002B0D10">
      <w:pPr>
        <w:spacing w:after="0"/>
        <w:jc w:val="center"/>
      </w:pPr>
    </w:p>
    <w:p w:rsidR="00E06D50" w:rsidRPr="00D62013" w:rsidRDefault="00E06D50" w:rsidP="002B0D10">
      <w:pPr>
        <w:spacing w:after="0"/>
        <w:jc w:val="center"/>
        <w:rPr>
          <w:b/>
          <w:sz w:val="36"/>
          <w:szCs w:val="36"/>
        </w:rPr>
      </w:pPr>
      <w:r w:rsidRPr="00D62013">
        <w:rPr>
          <w:b/>
          <w:sz w:val="36"/>
          <w:szCs w:val="36"/>
        </w:rPr>
        <w:t>Conservation Meter Application</w:t>
      </w:r>
    </w:p>
    <w:p w:rsidR="00E06D50" w:rsidRPr="00D62013" w:rsidRDefault="004C3BFA" w:rsidP="002B0D1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Fee: $1050</w:t>
      </w:r>
      <w:bookmarkStart w:id="0" w:name="_GoBack"/>
      <w:bookmarkEnd w:id="0"/>
    </w:p>
    <w:p w:rsidR="00CF72F6" w:rsidRDefault="00CF72F6" w:rsidP="002B0D10">
      <w:pPr>
        <w:spacing w:after="0"/>
        <w:jc w:val="center"/>
        <w:rPr>
          <w:sz w:val="36"/>
          <w:szCs w:val="36"/>
        </w:rPr>
      </w:pPr>
    </w:p>
    <w:p w:rsidR="00E06D50" w:rsidRPr="00CF72F6" w:rsidRDefault="00E06D50" w:rsidP="00E06D50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Date:</w:t>
      </w:r>
      <w:r w:rsidR="00CF72F6">
        <w:rPr>
          <w:sz w:val="24"/>
          <w:szCs w:val="24"/>
        </w:rPr>
        <w:tab/>
      </w:r>
      <w:r w:rsidR="00CF72F6">
        <w:rPr>
          <w:sz w:val="24"/>
          <w:szCs w:val="24"/>
        </w:rPr>
        <w:tab/>
      </w:r>
      <w:r w:rsidRPr="00CF72F6">
        <w:rPr>
          <w:sz w:val="24"/>
          <w:szCs w:val="24"/>
        </w:rPr>
        <w:tab/>
        <w:t>________________</w:t>
      </w:r>
      <w:r w:rsidR="00CF72F6">
        <w:rPr>
          <w:sz w:val="24"/>
          <w:szCs w:val="24"/>
        </w:rPr>
        <w:t>__________________</w:t>
      </w:r>
    </w:p>
    <w:p w:rsidR="00E06D50" w:rsidRPr="00CF72F6" w:rsidRDefault="00E06D50" w:rsidP="00E06D50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Name:</w:t>
      </w:r>
      <w:r w:rsidR="00CF72F6">
        <w:rPr>
          <w:sz w:val="24"/>
          <w:szCs w:val="24"/>
        </w:rPr>
        <w:tab/>
      </w:r>
      <w:r w:rsidR="00CF72F6">
        <w:rPr>
          <w:sz w:val="24"/>
          <w:szCs w:val="24"/>
        </w:rPr>
        <w:tab/>
      </w:r>
      <w:r w:rsidRPr="00CF72F6">
        <w:rPr>
          <w:sz w:val="24"/>
          <w:szCs w:val="24"/>
        </w:rPr>
        <w:tab/>
        <w:t>__________________________________</w:t>
      </w:r>
    </w:p>
    <w:p w:rsidR="00E06D50" w:rsidRPr="00CF72F6" w:rsidRDefault="00E06D50" w:rsidP="00E06D50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Property Address:</w:t>
      </w:r>
      <w:r w:rsidRPr="00CF72F6">
        <w:rPr>
          <w:sz w:val="24"/>
          <w:szCs w:val="24"/>
        </w:rPr>
        <w:tab/>
        <w:t>__________________________________</w:t>
      </w:r>
    </w:p>
    <w:p w:rsidR="00E06D50" w:rsidRPr="00CF72F6" w:rsidRDefault="00E06D50" w:rsidP="00E06D50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Mailing Address:</w:t>
      </w:r>
      <w:r w:rsidRPr="00CF72F6">
        <w:rPr>
          <w:sz w:val="24"/>
          <w:szCs w:val="24"/>
        </w:rPr>
        <w:tab/>
        <w:t>__________________________________</w:t>
      </w:r>
    </w:p>
    <w:p w:rsidR="00E06D50" w:rsidRDefault="00E06D50" w:rsidP="00E06D50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Phone Number:</w:t>
      </w:r>
      <w:r w:rsidRPr="00CF72F6">
        <w:rPr>
          <w:sz w:val="24"/>
          <w:szCs w:val="24"/>
        </w:rPr>
        <w:tab/>
        <w:t>___________________________</w:t>
      </w:r>
      <w:r w:rsidR="00CF72F6">
        <w:rPr>
          <w:sz w:val="24"/>
          <w:szCs w:val="24"/>
        </w:rPr>
        <w:t>_______</w:t>
      </w:r>
    </w:p>
    <w:p w:rsidR="007F66F7" w:rsidRPr="00CF72F6" w:rsidRDefault="007F66F7" w:rsidP="00E06D5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06D50" w:rsidRPr="00CF72F6" w:rsidRDefault="00E06D50" w:rsidP="00E06D50">
      <w:pPr>
        <w:spacing w:after="0"/>
        <w:rPr>
          <w:sz w:val="24"/>
          <w:szCs w:val="24"/>
        </w:rPr>
      </w:pPr>
    </w:p>
    <w:p w:rsidR="00E06D50" w:rsidRPr="00CF72F6" w:rsidRDefault="00E06D50" w:rsidP="00E06D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 xml:space="preserve">The conservation meter is subject to all the </w:t>
      </w:r>
      <w:r w:rsidR="00CF72F6" w:rsidRPr="00CF72F6">
        <w:rPr>
          <w:sz w:val="24"/>
          <w:szCs w:val="24"/>
        </w:rPr>
        <w:t>ordinances</w:t>
      </w:r>
      <w:r w:rsidRPr="00CF72F6">
        <w:rPr>
          <w:sz w:val="24"/>
          <w:szCs w:val="24"/>
        </w:rPr>
        <w:t xml:space="preserve"> of the city, including but not limited to cross-connections and water conservation.</w:t>
      </w:r>
    </w:p>
    <w:p w:rsidR="00E06D50" w:rsidRPr="00CF72F6" w:rsidRDefault="00E06D50" w:rsidP="00E06D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Water from this meter will be for outdoor purposes only and not subject to sewer charges.</w:t>
      </w:r>
    </w:p>
    <w:p w:rsidR="00E06D50" w:rsidRPr="00CF72F6" w:rsidRDefault="00E06D50" w:rsidP="00E06D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The city will tap into the existing ser</w:t>
      </w:r>
      <w:r w:rsidR="00D62013">
        <w:rPr>
          <w:sz w:val="24"/>
          <w:szCs w:val="24"/>
        </w:rPr>
        <w:t>vice line and set the meter box.</w:t>
      </w:r>
    </w:p>
    <w:p w:rsidR="00E06D50" w:rsidRPr="00CF72F6" w:rsidRDefault="00E06D50" w:rsidP="00E06D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 xml:space="preserve">If it is determined that adequate pressure is not available.  The applicant shall hire a contractor to tap into the main water line.  When the tap and service line is set, the city shall be contacted for an </w:t>
      </w:r>
      <w:r w:rsidR="00CF72F6" w:rsidRPr="00CF72F6">
        <w:rPr>
          <w:sz w:val="24"/>
          <w:szCs w:val="24"/>
        </w:rPr>
        <w:t>inspection of the tap and upon and upon a satisfactory review, the city will set the meter.  The applicant is responsible for returning the disturbed areas to their original condition.</w:t>
      </w:r>
    </w:p>
    <w:p w:rsidR="00CF72F6" w:rsidRPr="00CF72F6" w:rsidRDefault="00CF72F6" w:rsidP="00CF72F6">
      <w:pPr>
        <w:spacing w:after="0"/>
        <w:rPr>
          <w:sz w:val="24"/>
          <w:szCs w:val="24"/>
        </w:rPr>
      </w:pPr>
    </w:p>
    <w:p w:rsidR="00CF72F6" w:rsidRDefault="00CF72F6" w:rsidP="00CF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</w:t>
      </w:r>
    </w:p>
    <w:p w:rsidR="00CF72F6" w:rsidRPr="00CF72F6" w:rsidRDefault="00CF72F6" w:rsidP="00CF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Property Owner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CF72F6" w:rsidRPr="00CF72F6" w:rsidRDefault="00CF72F6" w:rsidP="00CF72F6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F72F6" w:rsidRPr="00CF72F6" w:rsidRDefault="00CF72F6" w:rsidP="00CF72F6">
      <w:pPr>
        <w:spacing w:after="0"/>
        <w:rPr>
          <w:sz w:val="24"/>
          <w:szCs w:val="24"/>
        </w:rPr>
      </w:pPr>
    </w:p>
    <w:p w:rsidR="00CF72F6" w:rsidRPr="00CF72F6" w:rsidRDefault="00CF72F6" w:rsidP="00CF72F6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For Office Use Only:</w:t>
      </w:r>
    </w:p>
    <w:p w:rsidR="00CF72F6" w:rsidRPr="00CF72F6" w:rsidRDefault="00CF72F6" w:rsidP="00CF72F6">
      <w:pPr>
        <w:spacing w:after="0"/>
        <w:rPr>
          <w:sz w:val="24"/>
          <w:szCs w:val="24"/>
        </w:rPr>
      </w:pPr>
    </w:p>
    <w:p w:rsidR="00CF72F6" w:rsidRPr="00CF72F6" w:rsidRDefault="00CF72F6" w:rsidP="00CF72F6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 xml:space="preserve">Fee Paid: </w:t>
      </w:r>
      <w:r>
        <w:rPr>
          <w:sz w:val="24"/>
          <w:szCs w:val="24"/>
        </w:rPr>
        <w:tab/>
      </w:r>
      <w:r w:rsidRPr="00CF72F6">
        <w:rPr>
          <w:sz w:val="24"/>
          <w:szCs w:val="24"/>
        </w:rPr>
        <w:t>_____________</w:t>
      </w:r>
    </w:p>
    <w:p w:rsidR="00CF72F6" w:rsidRDefault="00CF72F6" w:rsidP="00CF72F6">
      <w:pPr>
        <w:spacing w:after="0"/>
        <w:rPr>
          <w:sz w:val="24"/>
          <w:szCs w:val="24"/>
        </w:rPr>
      </w:pPr>
      <w:r w:rsidRPr="00CF72F6">
        <w:rPr>
          <w:sz w:val="24"/>
          <w:szCs w:val="24"/>
        </w:rPr>
        <w:t>Account:</w:t>
      </w:r>
      <w:r>
        <w:rPr>
          <w:sz w:val="24"/>
          <w:szCs w:val="24"/>
        </w:rPr>
        <w:tab/>
      </w:r>
      <w:r w:rsidRPr="00CF72F6">
        <w:rPr>
          <w:sz w:val="24"/>
          <w:szCs w:val="24"/>
        </w:rPr>
        <w:t>_____________</w:t>
      </w:r>
    </w:p>
    <w:sectPr w:rsidR="00CF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6873"/>
    <w:multiLevelType w:val="hybridMultilevel"/>
    <w:tmpl w:val="8B94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0"/>
    <w:rsid w:val="00283EC5"/>
    <w:rsid w:val="002B0D10"/>
    <w:rsid w:val="004C3BFA"/>
    <w:rsid w:val="007F66F7"/>
    <w:rsid w:val="00B90437"/>
    <w:rsid w:val="00BA4787"/>
    <w:rsid w:val="00CF72F6"/>
    <w:rsid w:val="00D62013"/>
    <w:rsid w:val="00E06D50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F448"/>
  <w15:chartTrackingRefBased/>
  <w15:docId w15:val="{9C63FC8B-2F9D-4DDC-8DD4-329949BA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8</cp:revision>
  <cp:lastPrinted>2022-01-11T18:06:00Z</cp:lastPrinted>
  <dcterms:created xsi:type="dcterms:W3CDTF">2018-08-24T20:46:00Z</dcterms:created>
  <dcterms:modified xsi:type="dcterms:W3CDTF">2022-01-26T18:10:00Z</dcterms:modified>
</cp:coreProperties>
</file>